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0FB" w:rsidRPr="00A24445" w:rsidRDefault="003056EF" w:rsidP="009D6B67">
      <w:pPr>
        <w:pStyle w:val="Title1"/>
        <w:spacing w:after="0"/>
        <w:jc w:val="center"/>
        <w:rPr>
          <w:rFonts w:ascii="Arial Narrow" w:hAnsi="Arial Narrow" w:cs="Arial"/>
          <w:color w:val="015728"/>
          <w:sz w:val="28"/>
          <w:lang w:val="en-US"/>
        </w:rPr>
      </w:pPr>
      <w:r w:rsidRPr="00A24445">
        <w:rPr>
          <w:rFonts w:ascii="Arial Narrow" w:hAnsi="Arial Narrow" w:cs="Arial"/>
          <w:color w:val="015728"/>
          <w:sz w:val="28"/>
          <w:lang w:val="en-US"/>
        </w:rPr>
        <w:t xml:space="preserve">Title of the Paper </w:t>
      </w:r>
      <w:r w:rsidR="001220FB" w:rsidRPr="00A24445">
        <w:rPr>
          <w:rFonts w:ascii="Arial Narrow" w:hAnsi="Arial Narrow" w:cs="Arial"/>
          <w:color w:val="015728"/>
          <w:sz w:val="28"/>
          <w:lang w:val="en-US"/>
        </w:rPr>
        <w:t>– Arial</w:t>
      </w:r>
      <w:r w:rsidR="00DB40CE" w:rsidRPr="00A24445">
        <w:rPr>
          <w:rFonts w:ascii="Arial Narrow" w:hAnsi="Arial Narrow" w:cs="Arial"/>
          <w:color w:val="015728"/>
          <w:sz w:val="28"/>
          <w:lang w:val="en-US"/>
        </w:rPr>
        <w:t xml:space="preserve"> Narrow</w:t>
      </w:r>
      <w:r w:rsidR="001220FB" w:rsidRPr="00A24445">
        <w:rPr>
          <w:rFonts w:ascii="Arial Narrow" w:hAnsi="Arial Narrow" w:cs="Arial"/>
          <w:color w:val="015728"/>
          <w:sz w:val="28"/>
          <w:lang w:val="en-US"/>
        </w:rPr>
        <w:t xml:space="preserve">, size 14, </w:t>
      </w:r>
      <w:r w:rsidR="004B6418">
        <w:rPr>
          <w:rFonts w:ascii="Arial Narrow" w:hAnsi="Arial Narrow" w:cs="Arial"/>
          <w:color w:val="015728"/>
          <w:sz w:val="28"/>
          <w:lang w:val="en-US"/>
        </w:rPr>
        <w:t>Title Case</w:t>
      </w:r>
      <w:r w:rsidR="001220FB" w:rsidRPr="00A24445">
        <w:rPr>
          <w:rFonts w:ascii="Arial Narrow" w:hAnsi="Arial Narrow" w:cs="Arial"/>
          <w:color w:val="015728"/>
          <w:sz w:val="28"/>
          <w:lang w:val="en-US"/>
        </w:rPr>
        <w:t xml:space="preserve">, </w:t>
      </w:r>
      <w:r w:rsidR="00830CCE">
        <w:rPr>
          <w:rFonts w:ascii="Arial Narrow" w:hAnsi="Arial Narrow" w:cs="Arial"/>
          <w:color w:val="015728"/>
          <w:sz w:val="28"/>
          <w:lang w:val="en-US"/>
        </w:rPr>
        <w:t>Bold</w:t>
      </w:r>
      <w:r w:rsidR="001220FB" w:rsidRPr="00A24445">
        <w:rPr>
          <w:rFonts w:ascii="Arial Narrow" w:hAnsi="Arial Narrow" w:cs="Arial"/>
          <w:color w:val="015728"/>
          <w:sz w:val="28"/>
          <w:lang w:val="en-US"/>
        </w:rPr>
        <w:t xml:space="preserve">, </w:t>
      </w:r>
      <w:proofErr w:type="spellStart"/>
      <w:r w:rsidR="00A70350" w:rsidRPr="00A24445">
        <w:rPr>
          <w:rFonts w:ascii="Arial Narrow" w:hAnsi="Arial Narrow" w:cs="Arial"/>
          <w:color w:val="015728"/>
          <w:sz w:val="28"/>
          <w:lang w:val="en-US"/>
        </w:rPr>
        <w:t>centred</w:t>
      </w:r>
      <w:proofErr w:type="spellEnd"/>
    </w:p>
    <w:p w:rsidR="00694029" w:rsidRPr="00443F9B" w:rsidRDefault="00694029" w:rsidP="00694029">
      <w:pPr>
        <w:pStyle w:val="Normal-noindent"/>
        <w:jc w:val="right"/>
        <w:rPr>
          <w:rFonts w:ascii="Arial Narrow" w:hAnsi="Arial Narrow"/>
          <w:color w:val="C0C0C0"/>
          <w:sz w:val="22"/>
          <w:szCs w:val="22"/>
          <w:lang w:val="en-US"/>
        </w:rPr>
      </w:pPr>
      <w:r w:rsidRPr="00443F9B">
        <w:rPr>
          <w:rFonts w:ascii="Arial Narrow" w:hAnsi="Arial Narrow"/>
          <w:color w:val="C0C0C0"/>
          <w:sz w:val="22"/>
          <w:szCs w:val="22"/>
          <w:lang w:val="en-US"/>
        </w:rPr>
        <w:t xml:space="preserve">1 blank line Arial Narrow 11 </w:t>
      </w:r>
      <w:proofErr w:type="spellStart"/>
      <w:r w:rsidRPr="00443F9B">
        <w:rPr>
          <w:rFonts w:ascii="Arial Narrow" w:hAnsi="Arial Narrow"/>
          <w:color w:val="C0C0C0"/>
          <w:sz w:val="22"/>
          <w:szCs w:val="22"/>
          <w:lang w:val="en-US"/>
        </w:rPr>
        <w:t>pt</w:t>
      </w:r>
      <w:proofErr w:type="spellEnd"/>
    </w:p>
    <w:p w:rsidR="00694029" w:rsidRPr="00443F9B" w:rsidRDefault="00694029" w:rsidP="00694029">
      <w:pPr>
        <w:pStyle w:val="Normal-noindent"/>
        <w:jc w:val="right"/>
        <w:rPr>
          <w:rFonts w:ascii="Arial Narrow" w:hAnsi="Arial Narrow"/>
          <w:sz w:val="22"/>
          <w:szCs w:val="22"/>
          <w:lang w:val="en-US"/>
        </w:rPr>
      </w:pPr>
      <w:r w:rsidRPr="00443F9B">
        <w:rPr>
          <w:rFonts w:ascii="Arial Narrow" w:hAnsi="Arial Narrow"/>
          <w:sz w:val="22"/>
          <w:szCs w:val="22"/>
          <w:lang w:val="en-US"/>
        </w:rPr>
        <w:t xml:space="preserve">NameOfAuthor1 SurnameOfAuthor1, </w:t>
      </w:r>
      <w:r w:rsidRPr="00443F9B">
        <w:rPr>
          <w:rFonts w:ascii="Arial Narrow" w:hAnsi="Arial Narrow"/>
          <w:color w:val="C0C0C0"/>
          <w:sz w:val="22"/>
          <w:szCs w:val="22"/>
          <w:lang w:val="en-US"/>
        </w:rPr>
        <w:t>(Arial Narrow 11pt)</w:t>
      </w:r>
    </w:p>
    <w:p w:rsidR="00E875CA" w:rsidRPr="00443F9B" w:rsidRDefault="00694029" w:rsidP="00694029">
      <w:pPr>
        <w:pStyle w:val="Normal-noindent"/>
        <w:jc w:val="right"/>
        <w:rPr>
          <w:rFonts w:ascii="Arial Narrow" w:hAnsi="Arial Narrow"/>
          <w:sz w:val="22"/>
          <w:szCs w:val="22"/>
          <w:lang w:val="en-US"/>
        </w:rPr>
      </w:pPr>
      <w:r w:rsidRPr="00443F9B">
        <w:rPr>
          <w:rFonts w:ascii="Arial Narrow" w:hAnsi="Arial Narrow"/>
          <w:sz w:val="22"/>
          <w:szCs w:val="22"/>
          <w:lang w:val="en-US"/>
        </w:rPr>
        <w:t>Insti</w:t>
      </w:r>
      <w:r w:rsidR="005A5955">
        <w:rPr>
          <w:rFonts w:ascii="Arial Narrow" w:hAnsi="Arial Narrow"/>
          <w:sz w:val="22"/>
          <w:szCs w:val="22"/>
          <w:lang w:val="en-US"/>
        </w:rPr>
        <w:t>tutional Affiliation1, Country</w:t>
      </w:r>
    </w:p>
    <w:p w:rsidR="00694029" w:rsidRPr="00443F9B" w:rsidRDefault="00694029" w:rsidP="00694029">
      <w:pPr>
        <w:pStyle w:val="Normal-noindent"/>
        <w:jc w:val="right"/>
        <w:rPr>
          <w:rFonts w:ascii="Arial Narrow" w:hAnsi="Arial Narrow"/>
          <w:sz w:val="22"/>
          <w:szCs w:val="22"/>
          <w:lang w:val="en-US"/>
        </w:rPr>
      </w:pPr>
      <w:r w:rsidRPr="00443F9B">
        <w:rPr>
          <w:rFonts w:ascii="Arial Narrow" w:hAnsi="Arial Narrow"/>
          <w:sz w:val="22"/>
          <w:szCs w:val="22"/>
          <w:lang w:val="en-US"/>
        </w:rPr>
        <w:t>E-mail1</w:t>
      </w:r>
    </w:p>
    <w:p w:rsidR="00694029" w:rsidRPr="00443F9B" w:rsidRDefault="00694029" w:rsidP="00694029">
      <w:pPr>
        <w:pStyle w:val="Normal-noindent"/>
        <w:jc w:val="right"/>
        <w:rPr>
          <w:rFonts w:ascii="Arial Narrow" w:hAnsi="Arial Narrow"/>
          <w:sz w:val="22"/>
          <w:szCs w:val="22"/>
          <w:lang w:val="en-US"/>
        </w:rPr>
      </w:pPr>
      <w:r w:rsidRPr="00443F9B">
        <w:rPr>
          <w:rFonts w:ascii="Arial Narrow" w:hAnsi="Arial Narrow"/>
          <w:sz w:val="22"/>
          <w:szCs w:val="22"/>
          <w:lang w:val="en-US"/>
        </w:rPr>
        <w:t xml:space="preserve">NameOfAuthor2 SurnameOfAuthor2, </w:t>
      </w:r>
      <w:r w:rsidRPr="00443F9B">
        <w:rPr>
          <w:rFonts w:ascii="Arial Narrow" w:hAnsi="Arial Narrow"/>
          <w:color w:val="C0C0C0"/>
          <w:sz w:val="22"/>
          <w:szCs w:val="22"/>
          <w:lang w:val="en-US"/>
        </w:rPr>
        <w:t>(Arial Narrow 11pt)</w:t>
      </w:r>
    </w:p>
    <w:p w:rsidR="00E875CA" w:rsidRPr="00443F9B" w:rsidRDefault="00694029" w:rsidP="00694029">
      <w:pPr>
        <w:pStyle w:val="Normal-noindent"/>
        <w:jc w:val="right"/>
        <w:rPr>
          <w:rFonts w:ascii="Arial Narrow" w:hAnsi="Arial Narrow"/>
          <w:sz w:val="22"/>
          <w:szCs w:val="22"/>
          <w:lang w:val="en-US"/>
        </w:rPr>
      </w:pPr>
      <w:r w:rsidRPr="00443F9B">
        <w:rPr>
          <w:rFonts w:ascii="Arial Narrow" w:hAnsi="Arial Narrow"/>
          <w:sz w:val="22"/>
          <w:szCs w:val="22"/>
          <w:lang w:val="en-US"/>
        </w:rPr>
        <w:t>Insti</w:t>
      </w:r>
      <w:r w:rsidR="005A5955">
        <w:rPr>
          <w:rFonts w:ascii="Arial Narrow" w:hAnsi="Arial Narrow"/>
          <w:sz w:val="22"/>
          <w:szCs w:val="22"/>
          <w:lang w:val="en-US"/>
        </w:rPr>
        <w:t>tutional Affiliation2, Country</w:t>
      </w:r>
    </w:p>
    <w:p w:rsidR="00694029" w:rsidRPr="00443F9B" w:rsidRDefault="00694029" w:rsidP="00694029">
      <w:pPr>
        <w:pStyle w:val="Normal-noindent"/>
        <w:jc w:val="right"/>
        <w:rPr>
          <w:rFonts w:ascii="Arial Narrow" w:hAnsi="Arial Narrow"/>
          <w:sz w:val="22"/>
          <w:szCs w:val="22"/>
          <w:lang w:val="en-US"/>
        </w:rPr>
      </w:pPr>
      <w:r w:rsidRPr="00443F9B">
        <w:rPr>
          <w:rFonts w:ascii="Arial Narrow" w:hAnsi="Arial Narrow"/>
          <w:sz w:val="22"/>
          <w:szCs w:val="22"/>
          <w:lang w:val="en-US"/>
        </w:rPr>
        <w:t>E-mail2</w:t>
      </w:r>
    </w:p>
    <w:p w:rsidR="00694029" w:rsidRPr="00443F9B" w:rsidRDefault="00694029" w:rsidP="00694029">
      <w:pPr>
        <w:pStyle w:val="Normal-noindent"/>
        <w:jc w:val="right"/>
        <w:rPr>
          <w:rFonts w:ascii="Arial Narrow" w:hAnsi="Arial Narrow"/>
          <w:sz w:val="22"/>
          <w:szCs w:val="22"/>
          <w:lang w:val="en-US"/>
        </w:rPr>
      </w:pPr>
      <w:r w:rsidRPr="00443F9B">
        <w:rPr>
          <w:rFonts w:ascii="Arial Narrow" w:hAnsi="Arial Narrow"/>
          <w:sz w:val="22"/>
          <w:szCs w:val="22"/>
          <w:lang w:val="en-US"/>
        </w:rPr>
        <w:t xml:space="preserve">and NameOfAuthor3 SurnameOfAuthor3 (Arial Narrow 11pt), </w:t>
      </w:r>
      <w:r w:rsidRPr="00443F9B">
        <w:rPr>
          <w:rFonts w:ascii="Arial Narrow" w:hAnsi="Arial Narrow"/>
          <w:color w:val="C0C0C0"/>
          <w:sz w:val="22"/>
          <w:szCs w:val="22"/>
          <w:lang w:val="en-US"/>
        </w:rPr>
        <w:t>(Arial Narrow 11pt)</w:t>
      </w:r>
    </w:p>
    <w:p w:rsidR="00E875CA" w:rsidRPr="00443F9B" w:rsidRDefault="00694029" w:rsidP="00694029">
      <w:pPr>
        <w:pStyle w:val="Normal-noindent"/>
        <w:jc w:val="right"/>
        <w:rPr>
          <w:rFonts w:ascii="Arial Narrow" w:hAnsi="Arial Narrow"/>
          <w:sz w:val="22"/>
          <w:szCs w:val="22"/>
          <w:lang w:val="en-US"/>
        </w:rPr>
      </w:pPr>
      <w:r w:rsidRPr="00443F9B">
        <w:rPr>
          <w:rFonts w:ascii="Arial Narrow" w:hAnsi="Arial Narrow"/>
          <w:sz w:val="22"/>
          <w:szCs w:val="22"/>
          <w:lang w:val="en-US"/>
        </w:rPr>
        <w:t>Insti</w:t>
      </w:r>
      <w:r w:rsidR="005A5955">
        <w:rPr>
          <w:rFonts w:ascii="Arial Narrow" w:hAnsi="Arial Narrow"/>
          <w:sz w:val="22"/>
          <w:szCs w:val="22"/>
          <w:lang w:val="en-US"/>
        </w:rPr>
        <w:t>tutional Affiliation3, Country</w:t>
      </w:r>
    </w:p>
    <w:p w:rsidR="00694029" w:rsidRPr="00443F9B" w:rsidRDefault="00694029" w:rsidP="00694029">
      <w:pPr>
        <w:pStyle w:val="Normal-noindent"/>
        <w:jc w:val="right"/>
        <w:rPr>
          <w:rFonts w:ascii="Arial Narrow" w:hAnsi="Arial Narrow"/>
          <w:sz w:val="22"/>
          <w:szCs w:val="22"/>
          <w:lang w:val="en-US"/>
        </w:rPr>
      </w:pPr>
      <w:r w:rsidRPr="00443F9B">
        <w:rPr>
          <w:rFonts w:ascii="Arial Narrow" w:hAnsi="Arial Narrow"/>
          <w:sz w:val="22"/>
          <w:szCs w:val="22"/>
          <w:lang w:val="en-US"/>
        </w:rPr>
        <w:t>E-mail3</w:t>
      </w:r>
    </w:p>
    <w:p w:rsidR="00EF3F98" w:rsidRPr="003056EF" w:rsidRDefault="00EF3F98" w:rsidP="005A5955">
      <w:pPr>
        <w:autoSpaceDE w:val="0"/>
        <w:autoSpaceDN w:val="0"/>
        <w:adjustRightInd w:val="0"/>
        <w:spacing w:before="120" w:after="120"/>
        <w:rPr>
          <w:rFonts w:ascii="Arial Narrow" w:hAnsi="Arial Narrow"/>
          <w:b/>
          <w:bCs/>
          <w:color w:val="015728"/>
          <w:lang w:val="en-US" w:eastAsia="ar-SA"/>
        </w:rPr>
      </w:pPr>
      <w:r w:rsidRPr="003056EF">
        <w:rPr>
          <w:rFonts w:ascii="Arial Narrow" w:hAnsi="Arial Narrow"/>
          <w:b/>
          <w:bCs/>
          <w:color w:val="015728"/>
          <w:lang w:val="en-US" w:eastAsia="ar-SA"/>
        </w:rPr>
        <w:t xml:space="preserve">Suggested Citation: </w:t>
      </w:r>
    </w:p>
    <w:p w:rsidR="004A5A70" w:rsidRPr="00FF5B86" w:rsidRDefault="00EF3F98" w:rsidP="0037564E">
      <w:pPr>
        <w:rPr>
          <w:rFonts w:ascii="Arial Narrow" w:hAnsi="Arial Narrow"/>
          <w:color w:val="808080"/>
          <w:lang w:val="en-US"/>
        </w:rPr>
      </w:pPr>
      <w:r w:rsidRPr="00FF5B86">
        <w:rPr>
          <w:rFonts w:ascii="Arial Narrow" w:hAnsi="Arial Narrow"/>
          <w:color w:val="808080"/>
          <w:lang w:val="en-US"/>
        </w:rPr>
        <w:t>Biondo</w:t>
      </w:r>
      <w:r w:rsidRPr="00FF5B86">
        <w:rPr>
          <w:rFonts w:ascii="Arial Narrow" w:hAnsi="Arial Narrow" w:cs="Arial"/>
          <w:color w:val="808080"/>
          <w:lang w:val="en-US"/>
        </w:rPr>
        <w:t>, A.E., Bonaventura, L. (20</w:t>
      </w:r>
      <w:r w:rsidR="00CE513D">
        <w:rPr>
          <w:rFonts w:ascii="Arial Narrow" w:hAnsi="Arial Narrow" w:cs="Arial"/>
          <w:color w:val="808080"/>
          <w:lang w:val="en-US"/>
        </w:rPr>
        <w:t>20</w:t>
      </w:r>
      <w:r w:rsidRPr="00FF5B86">
        <w:rPr>
          <w:rFonts w:ascii="Arial Narrow" w:hAnsi="Arial Narrow" w:cs="Arial"/>
          <w:color w:val="808080"/>
          <w:lang w:val="en-US"/>
        </w:rPr>
        <w:t>). Agricultural resources allocation a</w:t>
      </w:r>
      <w:r w:rsidR="00830CCE" w:rsidRPr="00FF5B86">
        <w:rPr>
          <w:rFonts w:ascii="Arial Narrow" w:hAnsi="Arial Narrow" w:cs="Arial"/>
          <w:color w:val="808080"/>
          <w:lang w:val="en-US"/>
        </w:rPr>
        <w:t xml:space="preserve">nd environmental sustainability. </w:t>
      </w:r>
      <w:r w:rsidRPr="00FF5B86">
        <w:rPr>
          <w:rFonts w:ascii="Arial Narrow" w:hAnsi="Arial Narrow" w:cs="Arial"/>
          <w:i/>
          <w:color w:val="808080"/>
          <w:lang w:val="en-US"/>
        </w:rPr>
        <w:t>Journal of Environmental Management and Tourism</w:t>
      </w:r>
      <w:r w:rsidRPr="00FF5B86">
        <w:rPr>
          <w:rFonts w:ascii="Arial Narrow" w:hAnsi="Arial Narrow" w:cs="Arial"/>
          <w:color w:val="808080"/>
          <w:lang w:val="en-US"/>
        </w:rPr>
        <w:t xml:space="preserve">, (Volume </w:t>
      </w:r>
      <w:r w:rsidR="00CE513D">
        <w:rPr>
          <w:rFonts w:ascii="Arial Narrow" w:hAnsi="Arial Narrow" w:cs="Arial"/>
          <w:color w:val="808080"/>
          <w:lang w:val="en-US"/>
        </w:rPr>
        <w:t>XI</w:t>
      </w:r>
      <w:r w:rsidRPr="00FF5B86">
        <w:rPr>
          <w:rFonts w:ascii="Arial Narrow" w:hAnsi="Arial Narrow" w:cs="Arial"/>
          <w:color w:val="808080"/>
          <w:lang w:val="en-US"/>
        </w:rPr>
        <w:t xml:space="preserve">, </w:t>
      </w:r>
      <w:r w:rsidR="00CE513D">
        <w:rPr>
          <w:rFonts w:ascii="Arial Narrow" w:hAnsi="Arial Narrow" w:cs="Arial"/>
          <w:color w:val="808080"/>
          <w:lang w:val="en-US"/>
        </w:rPr>
        <w:t>Spring</w:t>
      </w:r>
      <w:r w:rsidRPr="00FF5B86">
        <w:rPr>
          <w:rFonts w:ascii="Arial Narrow" w:hAnsi="Arial Narrow" w:cs="Arial"/>
          <w:color w:val="808080"/>
          <w:lang w:val="en-US"/>
        </w:rPr>
        <w:t xml:space="preserve">), 2(10): 105-113. </w:t>
      </w:r>
      <w:r w:rsidR="00F2715D" w:rsidRPr="00FF5B86">
        <w:rPr>
          <w:rFonts w:ascii="Arial Narrow" w:hAnsi="Arial Narrow" w:cs="Arial"/>
          <w:color w:val="808080"/>
          <w:lang w:val="en-US"/>
        </w:rPr>
        <w:t>DOI</w:t>
      </w:r>
      <w:r w:rsidRPr="00FF5B86">
        <w:rPr>
          <w:rFonts w:ascii="Arial Narrow" w:hAnsi="Arial Narrow" w:cs="Arial"/>
          <w:color w:val="808080"/>
          <w:lang w:val="en-US"/>
        </w:rPr>
        <w:t>:</w:t>
      </w:r>
      <w:r w:rsidR="00830CCE" w:rsidRPr="00FF5B86">
        <w:rPr>
          <w:rFonts w:ascii="Arial Narrow" w:hAnsi="Arial Narrow"/>
          <w:color w:val="808080"/>
          <w:lang w:val="en-US"/>
        </w:rPr>
        <w:t>10.14505/</w:t>
      </w:r>
      <w:proofErr w:type="gramStart"/>
      <w:r w:rsidR="00830CCE" w:rsidRPr="00FF5B86">
        <w:rPr>
          <w:rFonts w:ascii="Arial Narrow" w:hAnsi="Arial Narrow"/>
          <w:color w:val="808080"/>
          <w:lang w:val="en-US"/>
        </w:rPr>
        <w:t>jemt.</w:t>
      </w:r>
      <w:r w:rsidR="00830CCE" w:rsidRPr="005E1D75">
        <w:rPr>
          <w:rFonts w:ascii="Arial Narrow" w:hAnsi="Arial Narrow"/>
          <w:color w:val="808080"/>
          <w:highlight w:val="yellow"/>
          <w:lang w:val="en-US"/>
        </w:rPr>
        <w:t>v</w:t>
      </w:r>
      <w:proofErr w:type="gramEnd"/>
      <w:r w:rsidR="005E1CE3">
        <w:rPr>
          <w:rFonts w:ascii="Arial Narrow" w:hAnsi="Arial Narrow"/>
          <w:color w:val="808080"/>
          <w:highlight w:val="yellow"/>
          <w:lang w:val="en-US"/>
        </w:rPr>
        <w:t>1</w:t>
      </w:r>
      <w:r w:rsidR="00CE513D">
        <w:rPr>
          <w:rFonts w:ascii="Arial Narrow" w:hAnsi="Arial Narrow"/>
          <w:color w:val="808080"/>
          <w:highlight w:val="yellow"/>
          <w:lang w:val="en-US"/>
        </w:rPr>
        <w:t>1</w:t>
      </w:r>
      <w:r w:rsidR="00830CCE" w:rsidRPr="005E1D75">
        <w:rPr>
          <w:rFonts w:ascii="Arial Narrow" w:hAnsi="Arial Narrow"/>
          <w:color w:val="808080"/>
          <w:highlight w:val="yellow"/>
          <w:lang w:val="en-US"/>
        </w:rPr>
        <w:t>.</w:t>
      </w:r>
      <w:r w:rsidR="00143F0F">
        <w:rPr>
          <w:rFonts w:ascii="Arial Narrow" w:hAnsi="Arial Narrow"/>
          <w:color w:val="808080"/>
          <w:highlight w:val="yellow"/>
          <w:lang w:val="en-US"/>
        </w:rPr>
        <w:t>3</w:t>
      </w:r>
      <w:r w:rsidR="00830CCE" w:rsidRPr="005E1D75">
        <w:rPr>
          <w:rFonts w:ascii="Arial Narrow" w:hAnsi="Arial Narrow"/>
          <w:color w:val="808080"/>
          <w:highlight w:val="yellow"/>
          <w:lang w:val="en-US"/>
        </w:rPr>
        <w:t>(</w:t>
      </w:r>
      <w:r w:rsidR="00CE513D">
        <w:rPr>
          <w:rFonts w:ascii="Arial Narrow" w:hAnsi="Arial Narrow"/>
          <w:color w:val="808080"/>
          <w:highlight w:val="yellow"/>
          <w:lang w:val="en-US"/>
        </w:rPr>
        <w:t>4</w:t>
      </w:r>
      <w:r w:rsidR="00143F0F">
        <w:rPr>
          <w:rFonts w:ascii="Arial Narrow" w:hAnsi="Arial Narrow"/>
          <w:color w:val="808080"/>
          <w:highlight w:val="yellow"/>
          <w:lang w:val="en-US"/>
        </w:rPr>
        <w:t>3</w:t>
      </w:r>
      <w:r w:rsidR="00830CCE" w:rsidRPr="005E1D75">
        <w:rPr>
          <w:rFonts w:ascii="Arial Narrow" w:hAnsi="Arial Narrow"/>
          <w:color w:val="808080"/>
          <w:highlight w:val="yellow"/>
          <w:lang w:val="en-US"/>
        </w:rPr>
        <w:t>).01</w:t>
      </w:r>
    </w:p>
    <w:p w:rsidR="00EF3F98" w:rsidRPr="003056EF" w:rsidRDefault="00EF3F98" w:rsidP="005A5955">
      <w:pPr>
        <w:autoSpaceDE w:val="0"/>
        <w:autoSpaceDN w:val="0"/>
        <w:adjustRightInd w:val="0"/>
        <w:spacing w:before="120" w:after="120"/>
        <w:rPr>
          <w:rFonts w:ascii="Arial Narrow" w:hAnsi="Arial Narrow"/>
          <w:b/>
          <w:bCs/>
          <w:color w:val="015728"/>
          <w:lang w:val="en-US" w:eastAsia="ar-SA"/>
        </w:rPr>
      </w:pPr>
      <w:r w:rsidRPr="003056EF">
        <w:rPr>
          <w:rFonts w:ascii="Arial Narrow" w:hAnsi="Arial Narrow"/>
          <w:b/>
          <w:bCs/>
          <w:color w:val="015728"/>
          <w:lang w:val="en-US" w:eastAsia="ar-SA"/>
        </w:rPr>
        <w:t xml:space="preserve">Article’s History: </w:t>
      </w:r>
    </w:p>
    <w:p w:rsidR="00EF3F98" w:rsidRPr="00FF5B86" w:rsidRDefault="00EF3F98" w:rsidP="0037564E">
      <w:pPr>
        <w:autoSpaceDE w:val="0"/>
        <w:autoSpaceDN w:val="0"/>
        <w:adjustRightInd w:val="0"/>
        <w:rPr>
          <w:rFonts w:ascii="Arial Narrow" w:hAnsi="Arial Narrow" w:cs="Calibri"/>
          <w:color w:val="808080"/>
          <w:lang w:val="en-US"/>
        </w:rPr>
      </w:pPr>
      <w:r w:rsidRPr="00FF5B86">
        <w:rPr>
          <w:rFonts w:ascii="Arial Narrow" w:hAnsi="Arial Narrow" w:cs="Calibri"/>
          <w:i/>
          <w:color w:val="808080"/>
          <w:lang w:val="en-US"/>
        </w:rPr>
        <w:t>Received</w:t>
      </w:r>
      <w:r w:rsidR="00E26B41">
        <w:rPr>
          <w:rFonts w:ascii="Arial Narrow" w:hAnsi="Arial Narrow" w:cs="Calibri"/>
          <w:color w:val="808080"/>
          <w:lang w:val="en-US"/>
        </w:rPr>
        <w:t xml:space="preserve"> January</w:t>
      </w:r>
      <w:r w:rsidRPr="00FF5B86">
        <w:rPr>
          <w:rFonts w:ascii="Arial Narrow" w:hAnsi="Arial Narrow" w:cs="Calibri"/>
          <w:color w:val="808080"/>
          <w:lang w:val="en-US"/>
        </w:rPr>
        <w:t xml:space="preserve"> </w:t>
      </w:r>
      <w:r w:rsidR="00E26B41">
        <w:rPr>
          <w:rFonts w:ascii="Arial Narrow" w:hAnsi="Arial Narrow" w:cs="Calibri"/>
          <w:color w:val="808080"/>
          <w:lang w:val="en-US"/>
        </w:rPr>
        <w:t>20</w:t>
      </w:r>
      <w:r w:rsidR="00E158B4">
        <w:rPr>
          <w:rFonts w:ascii="Arial Narrow" w:hAnsi="Arial Narrow" w:cs="Calibri"/>
          <w:color w:val="808080"/>
          <w:lang w:val="en-US"/>
        </w:rPr>
        <w:t>20</w:t>
      </w:r>
      <w:r w:rsidRPr="00FF5B86">
        <w:rPr>
          <w:rFonts w:ascii="Arial Narrow" w:hAnsi="Arial Narrow" w:cs="Calibri"/>
          <w:color w:val="808080"/>
          <w:lang w:val="en-US"/>
        </w:rPr>
        <w:t xml:space="preserve">; </w:t>
      </w:r>
      <w:r w:rsidRPr="00FF5B86">
        <w:rPr>
          <w:rFonts w:ascii="Arial Narrow" w:hAnsi="Arial Narrow" w:cs="Calibri"/>
          <w:i/>
          <w:color w:val="808080"/>
          <w:lang w:val="en-US"/>
        </w:rPr>
        <w:t>Revised</w:t>
      </w:r>
      <w:r w:rsidR="00E26B41">
        <w:rPr>
          <w:rFonts w:ascii="Arial Narrow" w:hAnsi="Arial Narrow" w:cs="Calibri"/>
          <w:color w:val="808080"/>
          <w:lang w:val="en-US"/>
        </w:rPr>
        <w:t xml:space="preserve"> February</w:t>
      </w:r>
      <w:r w:rsidRPr="00FF5B86">
        <w:rPr>
          <w:rFonts w:ascii="Arial Narrow" w:hAnsi="Arial Narrow" w:cs="Calibri"/>
          <w:color w:val="808080"/>
          <w:lang w:val="en-US"/>
        </w:rPr>
        <w:t xml:space="preserve"> </w:t>
      </w:r>
      <w:r w:rsidR="00E26B41">
        <w:rPr>
          <w:rFonts w:ascii="Arial Narrow" w:hAnsi="Arial Narrow" w:cs="Calibri"/>
          <w:color w:val="808080"/>
          <w:lang w:val="en-US"/>
        </w:rPr>
        <w:t>20</w:t>
      </w:r>
      <w:r w:rsidR="00E158B4">
        <w:rPr>
          <w:rFonts w:ascii="Arial Narrow" w:hAnsi="Arial Narrow" w:cs="Calibri"/>
          <w:color w:val="808080"/>
          <w:lang w:val="en-US"/>
        </w:rPr>
        <w:t>20</w:t>
      </w:r>
      <w:r w:rsidRPr="00FF5B86">
        <w:rPr>
          <w:rFonts w:ascii="Arial Narrow" w:hAnsi="Arial Narrow" w:cs="Calibri"/>
          <w:color w:val="808080"/>
          <w:lang w:val="en-US"/>
        </w:rPr>
        <w:t xml:space="preserve">; </w:t>
      </w:r>
      <w:r w:rsidRPr="00FF5B86">
        <w:rPr>
          <w:rFonts w:ascii="Arial Narrow" w:hAnsi="Arial Narrow" w:cs="Calibri"/>
          <w:i/>
          <w:color w:val="808080"/>
          <w:lang w:val="en-US"/>
        </w:rPr>
        <w:t>Accepted</w:t>
      </w:r>
      <w:r w:rsidR="00E26B41">
        <w:rPr>
          <w:rFonts w:ascii="Arial Narrow" w:hAnsi="Arial Narrow" w:cs="Calibri"/>
          <w:color w:val="808080"/>
          <w:lang w:val="en-US"/>
        </w:rPr>
        <w:t xml:space="preserve"> March</w:t>
      </w:r>
      <w:r w:rsidRPr="00FF5B86">
        <w:rPr>
          <w:rFonts w:ascii="Arial Narrow" w:hAnsi="Arial Narrow" w:cs="Calibri"/>
          <w:color w:val="808080"/>
          <w:lang w:val="en-US"/>
        </w:rPr>
        <w:t xml:space="preserve"> </w:t>
      </w:r>
      <w:r w:rsidR="00E26B41">
        <w:rPr>
          <w:rFonts w:ascii="Arial Narrow" w:hAnsi="Arial Narrow" w:cs="Calibri"/>
          <w:color w:val="808080"/>
          <w:lang w:val="en-US"/>
        </w:rPr>
        <w:t>20</w:t>
      </w:r>
      <w:r w:rsidR="00E158B4">
        <w:rPr>
          <w:rFonts w:ascii="Arial Narrow" w:hAnsi="Arial Narrow" w:cs="Calibri"/>
          <w:color w:val="808080"/>
          <w:lang w:val="en-US"/>
        </w:rPr>
        <w:t>20</w:t>
      </w:r>
      <w:r w:rsidRPr="00FF5B86">
        <w:rPr>
          <w:rFonts w:ascii="Arial Narrow" w:hAnsi="Arial Narrow" w:cs="Calibri"/>
          <w:color w:val="808080"/>
          <w:lang w:val="en-US"/>
        </w:rPr>
        <w:t xml:space="preserve">. </w:t>
      </w:r>
    </w:p>
    <w:p w:rsidR="00EF3F98" w:rsidRPr="00FF5B86" w:rsidRDefault="0037564E" w:rsidP="0037564E">
      <w:pPr>
        <w:rPr>
          <w:rFonts w:ascii="Arial Narrow" w:hAnsi="Arial Narrow" w:cs="Calibri"/>
          <w:b/>
          <w:color w:val="808080"/>
          <w:lang w:val="en-US"/>
        </w:rPr>
      </w:pPr>
      <w:r>
        <w:rPr>
          <w:rFonts w:ascii="Arial Narrow" w:hAnsi="Arial Narrow" w:cs="Calibri"/>
          <w:color w:val="808080"/>
          <w:lang w:val="en-US"/>
        </w:rPr>
        <w:t>20</w:t>
      </w:r>
      <w:r w:rsidR="00E158B4">
        <w:rPr>
          <w:rFonts w:ascii="Arial Narrow" w:hAnsi="Arial Narrow" w:cs="Calibri"/>
          <w:color w:val="808080"/>
          <w:lang w:val="en-US"/>
        </w:rPr>
        <w:t>20</w:t>
      </w:r>
      <w:r>
        <w:rPr>
          <w:rFonts w:ascii="Arial Narrow" w:hAnsi="Arial Narrow" w:cs="Calibri"/>
          <w:color w:val="808080"/>
          <w:lang w:val="en-US"/>
        </w:rPr>
        <w:t>.</w:t>
      </w:r>
      <w:r w:rsidR="00EF3F98" w:rsidRPr="00FF5B86">
        <w:rPr>
          <w:rFonts w:ascii="Arial Narrow" w:hAnsi="Arial Narrow" w:cs="Calibri"/>
          <w:color w:val="808080"/>
          <w:lang w:val="en-US"/>
        </w:rPr>
        <w:t xml:space="preserve"> ASERS Publishing</w:t>
      </w:r>
      <w:r w:rsidR="00830CCE" w:rsidRPr="00FF5B86">
        <w:rPr>
          <w:rFonts w:ascii="Arial Narrow" w:hAnsi="Arial Narrow" w:cs="Calibri"/>
          <w:color w:val="808080"/>
          <w:lang w:val="en-US"/>
        </w:rPr>
        <w:sym w:font="Symbol" w:char="F0E3"/>
      </w:r>
      <w:r w:rsidR="00EF3F98" w:rsidRPr="00FF5B86">
        <w:rPr>
          <w:rFonts w:ascii="Arial Narrow" w:hAnsi="Arial Narrow" w:cs="Calibri"/>
          <w:color w:val="808080"/>
          <w:lang w:val="en-US"/>
        </w:rPr>
        <w:t xml:space="preserve">. All rights reserved. </w:t>
      </w:r>
    </w:p>
    <w:p w:rsidR="007A2BD7" w:rsidRPr="00A24445" w:rsidRDefault="001220FB" w:rsidP="00DB40CE">
      <w:pPr>
        <w:pStyle w:val="abstract"/>
        <w:spacing w:before="120" w:after="120"/>
        <w:ind w:left="850" w:right="562" w:hanging="850"/>
        <w:rPr>
          <w:rFonts w:ascii="Arial Narrow" w:hAnsi="Arial Narrow"/>
          <w:i w:val="0"/>
          <w:lang w:val="en-US"/>
        </w:rPr>
      </w:pPr>
      <w:r w:rsidRPr="00A24445">
        <w:rPr>
          <w:rFonts w:ascii="Arial Narrow" w:hAnsi="Arial Narrow"/>
          <w:b/>
          <w:bCs/>
          <w:i w:val="0"/>
          <w:color w:val="015728"/>
          <w:lang w:val="en-US"/>
        </w:rPr>
        <w:t>Abstract</w:t>
      </w:r>
      <w:r w:rsidRPr="00A24445">
        <w:rPr>
          <w:rFonts w:ascii="Arial Narrow" w:hAnsi="Arial Narrow"/>
          <w:i w:val="0"/>
          <w:color w:val="015728"/>
          <w:lang w:val="en-US"/>
        </w:rPr>
        <w:t>:</w:t>
      </w:r>
      <w:r w:rsidRPr="00A24445">
        <w:rPr>
          <w:rFonts w:ascii="Arial Narrow" w:hAnsi="Arial Narrow"/>
          <w:i w:val="0"/>
          <w:lang w:val="en-US"/>
        </w:rPr>
        <w:t xml:space="preserve"> </w:t>
      </w:r>
      <w:r w:rsidR="003A2E6C" w:rsidRPr="00A24445">
        <w:rPr>
          <w:rFonts w:ascii="Arial Narrow" w:hAnsi="Arial Narrow"/>
          <w:i w:val="0"/>
          <w:lang w:val="en-US"/>
        </w:rPr>
        <w:t>(</w:t>
      </w:r>
      <w:r w:rsidR="00DA48B4" w:rsidRPr="00A24445">
        <w:rPr>
          <w:rFonts w:ascii="Arial Narrow" w:hAnsi="Arial Narrow"/>
          <w:i w:val="0"/>
          <w:lang w:val="en-US"/>
        </w:rPr>
        <w:t xml:space="preserve">Arial Narrow </w:t>
      </w:r>
      <w:r w:rsidR="003A2E6C" w:rsidRPr="00A24445">
        <w:rPr>
          <w:rFonts w:ascii="Arial Narrow" w:hAnsi="Arial Narrow"/>
          <w:i w:val="0"/>
          <w:lang w:val="en-US"/>
        </w:rPr>
        <w:t>1</w:t>
      </w:r>
      <w:r w:rsidR="00A24445" w:rsidRPr="00A24445">
        <w:rPr>
          <w:rFonts w:ascii="Arial Narrow" w:hAnsi="Arial Narrow"/>
          <w:i w:val="0"/>
          <w:lang w:val="en-US"/>
        </w:rPr>
        <w:t>0</w:t>
      </w:r>
      <w:r w:rsidR="003A2E6C" w:rsidRPr="00A24445">
        <w:rPr>
          <w:rFonts w:ascii="Arial Narrow" w:hAnsi="Arial Narrow"/>
          <w:i w:val="0"/>
          <w:lang w:val="en-US"/>
        </w:rPr>
        <w:t xml:space="preserve"> </w:t>
      </w:r>
      <w:proofErr w:type="spellStart"/>
      <w:r w:rsidR="003A2E6C" w:rsidRPr="00A24445">
        <w:rPr>
          <w:rFonts w:ascii="Arial Narrow" w:hAnsi="Arial Narrow"/>
          <w:i w:val="0"/>
          <w:lang w:val="en-US"/>
        </w:rPr>
        <w:t>pt</w:t>
      </w:r>
      <w:proofErr w:type="spellEnd"/>
      <w:r w:rsidR="003A2E6C" w:rsidRPr="00A24445">
        <w:rPr>
          <w:rFonts w:ascii="Arial Narrow" w:hAnsi="Arial Narrow"/>
          <w:i w:val="0"/>
          <w:lang w:val="en-US"/>
        </w:rPr>
        <w:t>, bold, alignment</w:t>
      </w:r>
      <w:r w:rsidR="00CC2213" w:rsidRPr="00A24445">
        <w:rPr>
          <w:rFonts w:ascii="Arial Narrow" w:hAnsi="Arial Narrow"/>
          <w:i w:val="0"/>
          <w:lang w:val="en-US"/>
        </w:rPr>
        <w:t xml:space="preserve"> left, Indentation None</w:t>
      </w:r>
      <w:r w:rsidR="003A2E6C" w:rsidRPr="00A24445">
        <w:rPr>
          <w:rFonts w:ascii="Arial Narrow" w:hAnsi="Arial Narrow"/>
          <w:i w:val="0"/>
          <w:lang w:val="en-US"/>
        </w:rPr>
        <w:t>)</w:t>
      </w:r>
    </w:p>
    <w:p w:rsidR="006A7A20" w:rsidRPr="00FF5B86" w:rsidRDefault="006A7A20" w:rsidP="00736C76">
      <w:pPr>
        <w:pStyle w:val="abstract"/>
        <w:spacing w:before="0" w:after="0"/>
        <w:ind w:left="0" w:right="27"/>
        <w:rPr>
          <w:rFonts w:ascii="Arial Narrow" w:hAnsi="Arial Narrow"/>
          <w:i w:val="0"/>
          <w:color w:val="808080"/>
        </w:rPr>
      </w:pPr>
      <w:r w:rsidRPr="00FF5B86">
        <w:rPr>
          <w:rFonts w:ascii="Arial Narrow" w:hAnsi="Arial Narrow"/>
          <w:i w:val="0"/>
          <w:color w:val="808080"/>
        </w:rPr>
        <w:t>Text of the abstract: The abstract should summarize the content and conclusions of the paper in less 200 words, focusing on what your research is about, what methods have been used, and what you found out. (</w:t>
      </w:r>
      <w:proofErr w:type="gramStart"/>
      <w:r w:rsidRPr="00FF5B86">
        <w:rPr>
          <w:rFonts w:ascii="Arial Narrow" w:hAnsi="Arial Narrow"/>
          <w:i w:val="0"/>
          <w:color w:val="808080"/>
        </w:rPr>
        <w:t>Typically</w:t>
      </w:r>
      <w:proofErr w:type="gramEnd"/>
      <w:r w:rsidRPr="00FF5B86">
        <w:rPr>
          <w:rFonts w:ascii="Arial Narrow" w:hAnsi="Arial Narrow"/>
          <w:i w:val="0"/>
          <w:color w:val="808080"/>
        </w:rPr>
        <w:t xml:space="preserve"> around 10 sentences). It should not contain any references or displayed equations. </w:t>
      </w:r>
    </w:p>
    <w:p w:rsidR="006A7A20" w:rsidRPr="00FF5B86" w:rsidRDefault="006A7A20" w:rsidP="006A7A20">
      <w:pPr>
        <w:pStyle w:val="abstract"/>
        <w:spacing w:before="0" w:after="0"/>
        <w:ind w:left="0" w:right="27" w:firstLine="567"/>
        <w:rPr>
          <w:rFonts w:ascii="Arial Narrow" w:hAnsi="Arial Narrow"/>
          <w:i w:val="0"/>
          <w:color w:val="808080"/>
        </w:rPr>
      </w:pPr>
      <w:r w:rsidRPr="00FF5B86">
        <w:rPr>
          <w:rFonts w:ascii="Arial Narrow" w:hAnsi="Arial Narrow"/>
          <w:i w:val="0"/>
          <w:color w:val="808080"/>
        </w:rPr>
        <w:t xml:space="preserve">Typeset the abstract in 10 points, regular, justify alignment, Line Spacing </w:t>
      </w:r>
      <w:r w:rsidRPr="00FF5B86">
        <w:rPr>
          <w:rFonts w:ascii="Arial Narrow" w:hAnsi="Arial Narrow"/>
          <w:color w:val="808080"/>
        </w:rPr>
        <w:t>Single</w:t>
      </w:r>
      <w:r w:rsidRPr="00FF5B86">
        <w:rPr>
          <w:rFonts w:ascii="Arial Narrow" w:hAnsi="Arial Narrow"/>
          <w:i w:val="0"/>
          <w:color w:val="808080"/>
        </w:rPr>
        <w:t>.</w:t>
      </w:r>
    </w:p>
    <w:p w:rsidR="001220FB" w:rsidRDefault="001220FB" w:rsidP="00DB40CE">
      <w:pPr>
        <w:spacing w:before="120" w:after="120"/>
        <w:rPr>
          <w:rFonts w:ascii="Arial Narrow" w:hAnsi="Arial Narrow"/>
          <w:lang w:val="en-US"/>
        </w:rPr>
      </w:pPr>
      <w:r w:rsidRPr="007D47E7">
        <w:rPr>
          <w:rFonts w:ascii="Arial Narrow" w:hAnsi="Arial Narrow"/>
          <w:b/>
          <w:bCs/>
          <w:i/>
          <w:color w:val="015728"/>
          <w:lang w:val="en-US"/>
        </w:rPr>
        <w:t>Keywords</w:t>
      </w:r>
      <w:r w:rsidRPr="00A24445">
        <w:rPr>
          <w:rFonts w:ascii="Arial Narrow" w:hAnsi="Arial Narrow"/>
          <w:b/>
          <w:lang w:val="en-US"/>
        </w:rPr>
        <w:t>:</w:t>
      </w:r>
      <w:r w:rsidRPr="00A24445">
        <w:rPr>
          <w:rFonts w:ascii="Arial Narrow" w:hAnsi="Arial Narrow"/>
          <w:lang w:val="en-US"/>
        </w:rPr>
        <w:t xml:space="preserve"> keyword</w:t>
      </w:r>
      <w:r w:rsidR="00485D9C" w:rsidRPr="00A24445">
        <w:rPr>
          <w:rFonts w:ascii="Arial Narrow" w:hAnsi="Arial Narrow"/>
          <w:lang w:val="en-US"/>
        </w:rPr>
        <w:t xml:space="preserve"> </w:t>
      </w:r>
      <w:r w:rsidR="003056EF">
        <w:rPr>
          <w:rFonts w:ascii="Arial Narrow" w:hAnsi="Arial Narrow"/>
          <w:lang w:val="en-US"/>
        </w:rPr>
        <w:t xml:space="preserve">1; </w:t>
      </w:r>
      <w:r w:rsidRPr="00A24445">
        <w:rPr>
          <w:rFonts w:ascii="Arial Narrow" w:hAnsi="Arial Narrow"/>
          <w:lang w:val="en-US"/>
        </w:rPr>
        <w:t>keyword</w:t>
      </w:r>
      <w:r w:rsidR="00485D9C" w:rsidRPr="00A24445">
        <w:rPr>
          <w:rFonts w:ascii="Arial Narrow" w:hAnsi="Arial Narrow"/>
          <w:lang w:val="en-US"/>
        </w:rPr>
        <w:t xml:space="preserve"> </w:t>
      </w:r>
      <w:r w:rsidR="003056EF">
        <w:rPr>
          <w:rFonts w:ascii="Arial Narrow" w:hAnsi="Arial Narrow"/>
          <w:lang w:val="en-US"/>
        </w:rPr>
        <w:t>2;</w:t>
      </w:r>
      <w:r w:rsidRPr="00A24445">
        <w:rPr>
          <w:rFonts w:ascii="Arial Narrow" w:hAnsi="Arial Narrow"/>
          <w:lang w:val="en-US"/>
        </w:rPr>
        <w:t xml:space="preserve"> …</w:t>
      </w:r>
      <w:r w:rsidR="00485D9C" w:rsidRPr="00A24445">
        <w:rPr>
          <w:rFonts w:ascii="Arial Narrow" w:hAnsi="Arial Narrow"/>
          <w:lang w:val="en-US"/>
        </w:rPr>
        <w:t>k</w:t>
      </w:r>
      <w:r w:rsidRPr="00A24445">
        <w:rPr>
          <w:rFonts w:ascii="Arial Narrow" w:hAnsi="Arial Narrow"/>
          <w:lang w:val="en-US"/>
        </w:rPr>
        <w:t>eyword</w:t>
      </w:r>
      <w:r w:rsidR="00485D9C" w:rsidRPr="00A24445">
        <w:rPr>
          <w:rFonts w:ascii="Arial Narrow" w:hAnsi="Arial Narrow"/>
          <w:lang w:val="en-US"/>
        </w:rPr>
        <w:t xml:space="preserve"> </w:t>
      </w:r>
      <w:r w:rsidRPr="00A24445">
        <w:rPr>
          <w:rFonts w:ascii="Arial Narrow" w:hAnsi="Arial Narrow"/>
          <w:lang w:val="en-US"/>
        </w:rPr>
        <w:t>6</w:t>
      </w:r>
      <w:r w:rsidR="005A5955">
        <w:rPr>
          <w:rFonts w:ascii="Arial Narrow" w:hAnsi="Arial Narrow"/>
          <w:lang w:val="en-US"/>
        </w:rPr>
        <w:t>.</w:t>
      </w:r>
    </w:p>
    <w:p w:rsidR="006A7A20" w:rsidRPr="00FF5B86" w:rsidRDefault="006A7A20" w:rsidP="002C436E">
      <w:pPr>
        <w:pStyle w:val="abstract"/>
        <w:spacing w:before="0" w:after="0"/>
        <w:ind w:left="0" w:right="27"/>
        <w:rPr>
          <w:rFonts w:ascii="Arial Narrow" w:hAnsi="Arial Narrow"/>
          <w:i w:val="0"/>
          <w:color w:val="808080"/>
        </w:rPr>
      </w:pPr>
      <w:r w:rsidRPr="00FF5B86">
        <w:rPr>
          <w:rFonts w:ascii="Arial Narrow" w:hAnsi="Arial Narrow"/>
          <w:i w:val="0"/>
          <w:color w:val="808080"/>
        </w:rPr>
        <w:t>Keywords will be used to index the article in databases and on search engines. These keywords will help others find your article quickly and accurately, so think of them as the labels for your article. What’s more, a strong correlation exists between online hits and subsequent citations for journal articles.</w:t>
      </w:r>
    </w:p>
    <w:p w:rsidR="009D6B67" w:rsidRPr="005E1CE3" w:rsidRDefault="009D6B67" w:rsidP="00DB40CE">
      <w:pPr>
        <w:pStyle w:val="NormalIndent"/>
        <w:spacing w:before="120" w:after="120"/>
        <w:ind w:firstLine="0"/>
        <w:rPr>
          <w:rFonts w:ascii="Arial Narrow" w:hAnsi="Arial Narrow"/>
          <w:color w:val="015728"/>
          <w:lang w:val="fr-FR"/>
        </w:rPr>
      </w:pPr>
      <w:r w:rsidRPr="005E1CE3">
        <w:rPr>
          <w:rFonts w:ascii="Arial Narrow" w:hAnsi="Arial Narrow"/>
          <w:b/>
          <w:color w:val="015728"/>
          <w:lang w:val="fr-FR"/>
        </w:rPr>
        <w:t xml:space="preserve">JEL </w:t>
      </w:r>
      <w:proofErr w:type="gramStart"/>
      <w:r w:rsidRPr="005E1CE3">
        <w:rPr>
          <w:rFonts w:ascii="Arial Narrow" w:hAnsi="Arial Narrow"/>
          <w:b/>
          <w:color w:val="015728"/>
          <w:lang w:val="fr-FR"/>
        </w:rPr>
        <w:t>Classification</w:t>
      </w:r>
      <w:r w:rsidRPr="005E1CE3">
        <w:rPr>
          <w:rFonts w:ascii="Arial Narrow" w:hAnsi="Arial Narrow"/>
          <w:color w:val="015728"/>
          <w:lang w:val="fr-FR"/>
        </w:rPr>
        <w:t>:</w:t>
      </w:r>
      <w:proofErr w:type="gramEnd"/>
      <w:r w:rsidR="00E9314B" w:rsidRPr="005E1CE3">
        <w:rPr>
          <w:rFonts w:ascii="Arial Narrow" w:hAnsi="Arial Narrow"/>
          <w:color w:val="015728"/>
          <w:lang w:val="fr-FR"/>
        </w:rPr>
        <w:t xml:space="preserve"> </w:t>
      </w:r>
      <w:r w:rsidR="00E9314B" w:rsidRPr="005E1CE3">
        <w:rPr>
          <w:rFonts w:ascii="Arial Narrow" w:hAnsi="Arial Narrow"/>
          <w:lang w:val="fr-FR"/>
        </w:rPr>
        <w:t>JEL Code1, JEL Code2, ……, JEL Code6.</w:t>
      </w:r>
    </w:p>
    <w:p w:rsidR="007D47E7" w:rsidRDefault="00E9314B" w:rsidP="002C436E">
      <w:pPr>
        <w:pStyle w:val="abstract"/>
        <w:spacing w:before="0" w:after="0"/>
        <w:ind w:left="0" w:right="27"/>
        <w:rPr>
          <w:rFonts w:ascii="Arial Narrow" w:hAnsi="Arial Narrow"/>
          <w:i w:val="0"/>
        </w:rPr>
      </w:pPr>
      <w:r>
        <w:rPr>
          <w:rFonts w:ascii="Arial Narrow" w:hAnsi="Arial Narrow"/>
          <w:i w:val="0"/>
        </w:rPr>
        <w:t>The JEL</w:t>
      </w:r>
      <w:r w:rsidRPr="00DA665A">
        <w:rPr>
          <w:rFonts w:ascii="Arial Narrow" w:hAnsi="Arial Narrow"/>
          <w:i w:val="0"/>
        </w:rPr>
        <w:t xml:space="preserve"> classificatio</w:t>
      </w:r>
      <w:r>
        <w:rPr>
          <w:rFonts w:ascii="Arial Narrow" w:hAnsi="Arial Narrow"/>
          <w:i w:val="0"/>
        </w:rPr>
        <w:t xml:space="preserve">n system </w:t>
      </w:r>
      <w:r w:rsidRPr="00DA665A">
        <w:rPr>
          <w:rFonts w:ascii="Arial Narrow" w:hAnsi="Arial Narrow"/>
          <w:i w:val="0"/>
        </w:rPr>
        <w:t>is a standard method of classifying scholarly literature in the field of economics.</w:t>
      </w:r>
      <w:r>
        <w:rPr>
          <w:rFonts w:ascii="Arial Narrow" w:hAnsi="Arial Narrow"/>
          <w:i w:val="0"/>
        </w:rPr>
        <w:t xml:space="preserve"> </w:t>
      </w:r>
      <w:r w:rsidRPr="00DA665A">
        <w:rPr>
          <w:rFonts w:ascii="Arial Narrow" w:hAnsi="Arial Narrow"/>
          <w:i w:val="0"/>
        </w:rPr>
        <w:t>The guide provides JEL Code application guidelines, keywords, and examples of i</w:t>
      </w:r>
      <w:r>
        <w:rPr>
          <w:rFonts w:ascii="Arial Narrow" w:hAnsi="Arial Narrow"/>
          <w:i w:val="0"/>
        </w:rPr>
        <w:t xml:space="preserve">tems within each classification is available at: </w:t>
      </w:r>
      <w:hyperlink r:id="rId8" w:history="1">
        <w:r w:rsidR="007D47E7" w:rsidRPr="00367EAE">
          <w:rPr>
            <w:rStyle w:val="Hyperlink"/>
            <w:rFonts w:ascii="Arial Narrow" w:hAnsi="Arial Narrow"/>
            <w:i w:val="0"/>
          </w:rPr>
          <w:t>https://www.aeaweb.org/jel/guide/jel.php</w:t>
        </w:r>
      </w:hyperlink>
      <w:r w:rsidR="007D47E7">
        <w:rPr>
          <w:rFonts w:ascii="Arial Narrow" w:hAnsi="Arial Narrow"/>
          <w:i w:val="0"/>
        </w:rPr>
        <w:t xml:space="preserve"> </w:t>
      </w:r>
    </w:p>
    <w:p w:rsidR="001220FB" w:rsidRPr="00443F9B" w:rsidRDefault="001220FB" w:rsidP="00D14891">
      <w:pPr>
        <w:pStyle w:val="Heading1"/>
        <w:numPr>
          <w:ilvl w:val="0"/>
          <w:numId w:val="0"/>
        </w:numPr>
        <w:spacing w:before="120" w:after="120"/>
        <w:rPr>
          <w:rFonts w:ascii="Arial Narrow" w:hAnsi="Arial Narrow"/>
          <w:b w:val="0"/>
          <w:sz w:val="22"/>
          <w:szCs w:val="22"/>
          <w:lang w:val="en-US"/>
        </w:rPr>
      </w:pPr>
      <w:r w:rsidRPr="00A24445">
        <w:rPr>
          <w:rFonts w:ascii="Arial Narrow" w:hAnsi="Arial Narrow"/>
          <w:color w:val="015728"/>
          <w:sz w:val="22"/>
          <w:szCs w:val="22"/>
          <w:lang w:val="en-US"/>
        </w:rPr>
        <w:t>Introduction</w:t>
      </w:r>
      <w:r w:rsidR="00485D9C" w:rsidRPr="00A24445">
        <w:rPr>
          <w:rFonts w:ascii="Arial Narrow" w:hAnsi="Arial Narrow"/>
          <w:color w:val="015728"/>
          <w:sz w:val="22"/>
          <w:szCs w:val="22"/>
          <w:lang w:val="en-US"/>
        </w:rPr>
        <w:t xml:space="preserve"> </w:t>
      </w:r>
      <w:r w:rsidR="00132F2B" w:rsidRPr="00443F9B">
        <w:rPr>
          <w:rFonts w:ascii="Arial Narrow" w:hAnsi="Arial Narrow"/>
          <w:b w:val="0"/>
          <w:sz w:val="22"/>
          <w:szCs w:val="22"/>
          <w:lang w:val="en-US"/>
        </w:rPr>
        <w:t>(</w:t>
      </w:r>
      <w:r w:rsidR="00DA48B4" w:rsidRPr="00A24445">
        <w:rPr>
          <w:rFonts w:ascii="Arial Narrow" w:hAnsi="Arial Narrow"/>
          <w:b w:val="0"/>
          <w:sz w:val="22"/>
          <w:szCs w:val="22"/>
          <w:lang w:val="en-US"/>
        </w:rPr>
        <w:t>Arial Narrow</w:t>
      </w:r>
      <w:r w:rsidR="00DA48B4" w:rsidRPr="00443F9B">
        <w:rPr>
          <w:rFonts w:ascii="Arial Narrow" w:hAnsi="Arial Narrow"/>
          <w:sz w:val="22"/>
          <w:szCs w:val="22"/>
          <w:lang w:val="en-US"/>
        </w:rPr>
        <w:t xml:space="preserve"> </w:t>
      </w:r>
      <w:r w:rsidR="00EF3F98" w:rsidRPr="00443F9B">
        <w:rPr>
          <w:rFonts w:ascii="Arial Narrow" w:hAnsi="Arial Narrow"/>
          <w:b w:val="0"/>
          <w:sz w:val="22"/>
          <w:szCs w:val="22"/>
          <w:lang w:val="en-US"/>
        </w:rPr>
        <w:t>11</w:t>
      </w:r>
      <w:r w:rsidR="00132F2B" w:rsidRPr="00443F9B">
        <w:rPr>
          <w:rFonts w:ascii="Arial Narrow" w:hAnsi="Arial Narrow"/>
          <w:b w:val="0"/>
          <w:sz w:val="22"/>
          <w:szCs w:val="22"/>
          <w:lang w:val="en-US"/>
        </w:rPr>
        <w:t xml:space="preserve"> </w:t>
      </w:r>
      <w:proofErr w:type="spellStart"/>
      <w:r w:rsidR="00132F2B" w:rsidRPr="00443F9B">
        <w:rPr>
          <w:rFonts w:ascii="Arial Narrow" w:hAnsi="Arial Narrow"/>
          <w:b w:val="0"/>
          <w:sz w:val="22"/>
          <w:szCs w:val="22"/>
          <w:lang w:val="en-US"/>
        </w:rPr>
        <w:t>pt</w:t>
      </w:r>
      <w:proofErr w:type="spellEnd"/>
      <w:r w:rsidR="00132F2B" w:rsidRPr="00443F9B">
        <w:rPr>
          <w:rFonts w:ascii="Arial Narrow" w:hAnsi="Arial Narrow"/>
          <w:b w:val="0"/>
          <w:sz w:val="22"/>
          <w:szCs w:val="22"/>
          <w:lang w:val="en-US"/>
        </w:rPr>
        <w:t xml:space="preserve">, </w:t>
      </w:r>
      <w:r w:rsidR="00CC2213" w:rsidRPr="00443F9B">
        <w:rPr>
          <w:rFonts w:ascii="Arial Narrow" w:hAnsi="Arial Narrow"/>
          <w:b w:val="0"/>
          <w:sz w:val="22"/>
          <w:szCs w:val="22"/>
          <w:lang w:val="en-US"/>
        </w:rPr>
        <w:t xml:space="preserve">bold, </w:t>
      </w:r>
      <w:r w:rsidR="00132F2B" w:rsidRPr="00443F9B">
        <w:rPr>
          <w:rFonts w:ascii="Arial Narrow" w:hAnsi="Arial Narrow"/>
          <w:b w:val="0"/>
          <w:sz w:val="22"/>
          <w:szCs w:val="22"/>
          <w:lang w:val="en-US"/>
        </w:rPr>
        <w:t>alignment left,</w:t>
      </w:r>
      <w:r w:rsidR="00CC2213" w:rsidRPr="00443F9B">
        <w:rPr>
          <w:rFonts w:ascii="Arial Narrow" w:hAnsi="Arial Narrow"/>
          <w:b w:val="0"/>
          <w:sz w:val="22"/>
          <w:szCs w:val="22"/>
          <w:lang w:val="en-US"/>
        </w:rPr>
        <w:t xml:space="preserve"> Indentation None</w:t>
      </w:r>
      <w:r w:rsidR="006A7A20">
        <w:rPr>
          <w:rFonts w:ascii="Arial Narrow" w:hAnsi="Arial Narrow"/>
          <w:b w:val="0"/>
          <w:sz w:val="22"/>
          <w:szCs w:val="22"/>
          <w:lang w:val="en-US"/>
        </w:rPr>
        <w:t xml:space="preserve">, 6 </w:t>
      </w:r>
      <w:proofErr w:type="spellStart"/>
      <w:r w:rsidR="006A7A20">
        <w:rPr>
          <w:rFonts w:ascii="Arial Narrow" w:hAnsi="Arial Narrow"/>
          <w:b w:val="0"/>
          <w:sz w:val="22"/>
          <w:szCs w:val="22"/>
          <w:lang w:val="en-US"/>
        </w:rPr>
        <w:t>pt</w:t>
      </w:r>
      <w:proofErr w:type="spellEnd"/>
      <w:r w:rsidR="006A7A20">
        <w:rPr>
          <w:rFonts w:ascii="Arial Narrow" w:hAnsi="Arial Narrow"/>
          <w:b w:val="0"/>
          <w:sz w:val="22"/>
          <w:szCs w:val="22"/>
          <w:lang w:val="en-US"/>
        </w:rPr>
        <w:t xml:space="preserve"> After</w:t>
      </w:r>
      <w:r w:rsidR="00132F2B" w:rsidRPr="00443F9B">
        <w:rPr>
          <w:rFonts w:ascii="Arial Narrow" w:hAnsi="Arial Narrow"/>
          <w:b w:val="0"/>
          <w:sz w:val="22"/>
          <w:szCs w:val="22"/>
          <w:lang w:val="en-US"/>
        </w:rPr>
        <w:t>)</w:t>
      </w:r>
    </w:p>
    <w:p w:rsidR="001220FB" w:rsidRPr="00FF5B86" w:rsidRDefault="001220FB" w:rsidP="00736C76">
      <w:pPr>
        <w:rPr>
          <w:rFonts w:ascii="Arial Narrow" w:hAnsi="Arial Narrow"/>
          <w:color w:val="808080"/>
          <w:sz w:val="22"/>
          <w:szCs w:val="22"/>
          <w:lang w:val="en-US"/>
        </w:rPr>
      </w:pPr>
      <w:r w:rsidRPr="00FF5B86">
        <w:rPr>
          <w:rFonts w:ascii="Arial Narrow" w:hAnsi="Arial Narrow"/>
          <w:color w:val="808080"/>
          <w:sz w:val="22"/>
          <w:szCs w:val="22"/>
          <w:lang w:val="en-US"/>
        </w:rPr>
        <w:t>Text of the introd</w:t>
      </w:r>
      <w:r w:rsidR="00E9314B" w:rsidRPr="00FF5B86">
        <w:rPr>
          <w:rFonts w:ascii="Arial Narrow" w:hAnsi="Arial Narrow"/>
          <w:color w:val="808080"/>
          <w:sz w:val="22"/>
          <w:szCs w:val="22"/>
          <w:lang w:val="en-US"/>
        </w:rPr>
        <w:t xml:space="preserve">uction.  No more than 15 lines at </w:t>
      </w:r>
      <w:r w:rsidR="00EF3F98" w:rsidRPr="00FF5B86">
        <w:rPr>
          <w:rFonts w:ascii="Arial Narrow" w:hAnsi="Arial Narrow"/>
          <w:color w:val="808080"/>
          <w:sz w:val="22"/>
          <w:szCs w:val="22"/>
          <w:lang w:val="en-US"/>
        </w:rPr>
        <w:t>11</w:t>
      </w:r>
      <w:r w:rsidRPr="00FF5B86">
        <w:rPr>
          <w:rFonts w:ascii="Arial Narrow" w:hAnsi="Arial Narrow"/>
          <w:color w:val="808080"/>
          <w:sz w:val="22"/>
          <w:szCs w:val="22"/>
          <w:lang w:val="en-US"/>
        </w:rPr>
        <w:t xml:space="preserve"> points, </w:t>
      </w:r>
      <w:r w:rsidR="00DA48B4" w:rsidRPr="00FF5B86">
        <w:rPr>
          <w:rFonts w:ascii="Arial Narrow" w:hAnsi="Arial Narrow"/>
          <w:color w:val="808080"/>
          <w:sz w:val="22"/>
          <w:szCs w:val="22"/>
          <w:lang w:val="en-US"/>
        </w:rPr>
        <w:t>Arial Narrow</w:t>
      </w:r>
      <w:r w:rsidR="006A7A20" w:rsidRPr="00FF5B86">
        <w:rPr>
          <w:rFonts w:ascii="Arial Narrow" w:hAnsi="Arial Narrow"/>
          <w:color w:val="808080"/>
          <w:sz w:val="22"/>
          <w:szCs w:val="22"/>
          <w:lang w:val="en-US"/>
        </w:rPr>
        <w:t>, J</w:t>
      </w:r>
      <w:r w:rsidRPr="00FF5B86">
        <w:rPr>
          <w:rFonts w:ascii="Arial Narrow" w:hAnsi="Arial Narrow"/>
          <w:color w:val="808080"/>
          <w:sz w:val="22"/>
          <w:szCs w:val="22"/>
          <w:lang w:val="en-US"/>
        </w:rPr>
        <w:t>ustify</w:t>
      </w:r>
      <w:r w:rsidR="006A7A20" w:rsidRPr="00FF5B86">
        <w:rPr>
          <w:rFonts w:ascii="Arial Narrow" w:hAnsi="Arial Narrow"/>
          <w:color w:val="808080"/>
          <w:sz w:val="22"/>
          <w:szCs w:val="22"/>
          <w:lang w:val="en-US"/>
        </w:rPr>
        <w:t>, Line spacing Single</w:t>
      </w:r>
      <w:r w:rsidR="002C436E" w:rsidRPr="00FF5B86">
        <w:rPr>
          <w:rFonts w:ascii="Arial Narrow" w:hAnsi="Arial Narrow"/>
          <w:color w:val="808080"/>
          <w:sz w:val="22"/>
          <w:szCs w:val="22"/>
          <w:lang w:val="en-US"/>
        </w:rPr>
        <w:t>, First line Indentation at 1cm)</w:t>
      </w:r>
      <w:r w:rsidRPr="00FF5B86">
        <w:rPr>
          <w:rFonts w:ascii="Arial Narrow" w:hAnsi="Arial Narrow"/>
          <w:color w:val="808080"/>
          <w:sz w:val="22"/>
          <w:szCs w:val="22"/>
          <w:lang w:val="en-US"/>
        </w:rPr>
        <w:t xml:space="preserve">. </w:t>
      </w:r>
    </w:p>
    <w:p w:rsidR="00E9314B" w:rsidRPr="005910FE" w:rsidRDefault="00E9314B" w:rsidP="005910FE">
      <w:pPr>
        <w:pStyle w:val="Heading1"/>
        <w:numPr>
          <w:ilvl w:val="0"/>
          <w:numId w:val="14"/>
        </w:numPr>
        <w:spacing w:before="120" w:after="120"/>
        <w:ind w:left="284" w:hanging="284"/>
        <w:rPr>
          <w:rFonts w:ascii="Arial Narrow" w:hAnsi="Arial Narrow"/>
          <w:sz w:val="22"/>
          <w:szCs w:val="22"/>
          <w:lang w:val="en-US"/>
        </w:rPr>
      </w:pPr>
      <w:r>
        <w:rPr>
          <w:rFonts w:ascii="Arial Narrow" w:hAnsi="Arial Narrow"/>
          <w:color w:val="015728"/>
          <w:sz w:val="22"/>
          <w:szCs w:val="22"/>
          <w:lang w:val="en-US"/>
        </w:rPr>
        <w:t>Literature Review</w:t>
      </w:r>
      <w:r w:rsidR="00786596">
        <w:rPr>
          <w:rFonts w:ascii="Arial Narrow" w:hAnsi="Arial Narrow"/>
          <w:color w:val="015728"/>
          <w:sz w:val="22"/>
          <w:szCs w:val="22"/>
          <w:lang w:val="en-US"/>
        </w:rPr>
        <w:t xml:space="preserve"> </w:t>
      </w:r>
      <w:r>
        <w:rPr>
          <w:rFonts w:ascii="Arial Narrow" w:hAnsi="Arial Narrow"/>
          <w:color w:val="015728"/>
          <w:sz w:val="22"/>
          <w:szCs w:val="22"/>
          <w:lang w:val="en-US"/>
        </w:rPr>
        <w:t>/</w:t>
      </w:r>
      <w:r w:rsidR="00786596">
        <w:rPr>
          <w:rFonts w:ascii="Arial Narrow" w:hAnsi="Arial Narrow"/>
          <w:color w:val="015728"/>
          <w:sz w:val="22"/>
          <w:szCs w:val="22"/>
          <w:lang w:val="en-US"/>
        </w:rPr>
        <w:t xml:space="preserve"> </w:t>
      </w:r>
      <w:r>
        <w:rPr>
          <w:rFonts w:ascii="Arial Narrow" w:hAnsi="Arial Narrow"/>
          <w:color w:val="015728"/>
          <w:sz w:val="22"/>
          <w:szCs w:val="22"/>
          <w:lang w:val="en-US"/>
        </w:rPr>
        <w:t>State</w:t>
      </w:r>
      <w:r w:rsidRPr="00E9314B">
        <w:rPr>
          <w:rFonts w:ascii="Arial Narrow" w:hAnsi="Arial Narrow"/>
          <w:color w:val="015728"/>
          <w:sz w:val="22"/>
          <w:szCs w:val="22"/>
          <w:lang w:val="en-US"/>
        </w:rPr>
        <w:t>–</w:t>
      </w:r>
      <w:r>
        <w:rPr>
          <w:rFonts w:ascii="Arial Narrow" w:hAnsi="Arial Narrow"/>
          <w:color w:val="015728"/>
          <w:sz w:val="22"/>
          <w:szCs w:val="22"/>
          <w:lang w:val="en-US"/>
        </w:rPr>
        <w:t>of</w:t>
      </w:r>
      <w:r w:rsidRPr="00E9314B">
        <w:rPr>
          <w:rFonts w:ascii="Arial Narrow" w:hAnsi="Arial Narrow"/>
          <w:color w:val="015728"/>
          <w:sz w:val="22"/>
          <w:szCs w:val="22"/>
          <w:lang w:val="en-US"/>
        </w:rPr>
        <w:t>–Arts</w:t>
      </w:r>
      <w:r w:rsidR="00786596">
        <w:rPr>
          <w:rFonts w:ascii="Arial Narrow" w:hAnsi="Arial Narrow"/>
          <w:color w:val="015728"/>
          <w:sz w:val="22"/>
          <w:szCs w:val="22"/>
          <w:lang w:val="en-US"/>
        </w:rPr>
        <w:t xml:space="preserve"> </w:t>
      </w:r>
      <w:r w:rsidRPr="00E9314B">
        <w:rPr>
          <w:rFonts w:ascii="Arial Narrow" w:hAnsi="Arial Narrow"/>
          <w:color w:val="015728"/>
          <w:sz w:val="22"/>
          <w:szCs w:val="22"/>
          <w:lang w:val="en-US"/>
        </w:rPr>
        <w:t xml:space="preserve">/ Research Background </w:t>
      </w:r>
      <w:r w:rsidR="002C436E" w:rsidRPr="005910FE">
        <w:rPr>
          <w:rFonts w:ascii="Arial Narrow" w:hAnsi="Arial Narrow"/>
          <w:color w:val="015728"/>
          <w:sz w:val="22"/>
          <w:szCs w:val="22"/>
          <w:lang w:val="en-US"/>
        </w:rPr>
        <w:t>(</w:t>
      </w:r>
      <w:r w:rsidR="002C436E" w:rsidRPr="005910FE">
        <w:rPr>
          <w:rFonts w:ascii="Arial Narrow" w:hAnsi="Arial Narrow"/>
          <w:sz w:val="22"/>
          <w:szCs w:val="22"/>
          <w:lang w:val="en-US"/>
        </w:rPr>
        <w:t>Arial Narrow</w:t>
      </w:r>
      <w:r w:rsidR="002C436E" w:rsidRPr="005910FE">
        <w:rPr>
          <w:rFonts w:ascii="Arial Narrow" w:hAnsi="Arial Narrow"/>
          <w:color w:val="015728"/>
          <w:sz w:val="22"/>
          <w:szCs w:val="22"/>
          <w:lang w:val="en-US"/>
        </w:rPr>
        <w:t xml:space="preserve"> </w:t>
      </w:r>
      <w:r w:rsidR="002C436E" w:rsidRPr="005910FE">
        <w:rPr>
          <w:rFonts w:ascii="Arial Narrow" w:hAnsi="Arial Narrow"/>
          <w:sz w:val="22"/>
          <w:szCs w:val="22"/>
          <w:lang w:val="en-US"/>
        </w:rPr>
        <w:t xml:space="preserve">11 </w:t>
      </w:r>
      <w:proofErr w:type="spellStart"/>
      <w:r w:rsidR="002C436E" w:rsidRPr="005910FE">
        <w:rPr>
          <w:rFonts w:ascii="Arial Narrow" w:hAnsi="Arial Narrow"/>
          <w:sz w:val="22"/>
          <w:szCs w:val="22"/>
          <w:lang w:val="en-US"/>
        </w:rPr>
        <w:t>pt</w:t>
      </w:r>
      <w:proofErr w:type="spellEnd"/>
      <w:r w:rsidR="002C436E" w:rsidRPr="005910FE">
        <w:rPr>
          <w:rFonts w:ascii="Arial Narrow" w:hAnsi="Arial Narrow"/>
          <w:sz w:val="22"/>
          <w:szCs w:val="22"/>
          <w:lang w:val="en-US"/>
        </w:rPr>
        <w:t>, bold, alignment left, Indentation None)</w:t>
      </w:r>
    </w:p>
    <w:p w:rsidR="00827138" w:rsidRPr="00FF5B86" w:rsidRDefault="00827138" w:rsidP="00736C76">
      <w:pPr>
        <w:rPr>
          <w:rFonts w:ascii="Arial Narrow" w:hAnsi="Arial Narrow"/>
          <w:color w:val="808080"/>
          <w:sz w:val="22"/>
          <w:szCs w:val="22"/>
          <w:lang w:val="en-US"/>
        </w:rPr>
      </w:pPr>
      <w:r w:rsidRPr="00FF5B86">
        <w:rPr>
          <w:rFonts w:ascii="Arial Narrow" w:hAnsi="Arial Narrow"/>
          <w:color w:val="808080"/>
          <w:sz w:val="22"/>
          <w:szCs w:val="22"/>
          <w:lang w:val="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w:t>
      </w:r>
    </w:p>
    <w:p w:rsidR="002C436E" w:rsidRPr="00FF5B86" w:rsidRDefault="002C436E" w:rsidP="002C436E">
      <w:pPr>
        <w:ind w:firstLine="567"/>
        <w:rPr>
          <w:rFonts w:ascii="Arial Narrow" w:hAnsi="Arial Narrow"/>
          <w:color w:val="808080"/>
          <w:sz w:val="22"/>
          <w:szCs w:val="22"/>
          <w:lang w:val="en-US"/>
        </w:rPr>
      </w:pPr>
      <w:r w:rsidRPr="00FF5B86">
        <w:rPr>
          <w:rFonts w:ascii="Arial Narrow" w:hAnsi="Arial Narrow"/>
          <w:color w:val="808080"/>
          <w:sz w:val="22"/>
          <w:szCs w:val="22"/>
          <w:lang w:val="en-US"/>
        </w:rPr>
        <w:t xml:space="preserve">Text at 11 points, Arial Narrow, Justify, Line spacing Single, First line Indentation at 1cm). </w:t>
      </w:r>
    </w:p>
    <w:p w:rsidR="00CC2213" w:rsidRPr="005910FE" w:rsidRDefault="00827138" w:rsidP="003056EF">
      <w:pPr>
        <w:pStyle w:val="Heading1"/>
        <w:numPr>
          <w:ilvl w:val="0"/>
          <w:numId w:val="14"/>
        </w:numPr>
        <w:spacing w:before="120" w:after="120"/>
        <w:ind w:left="284" w:hanging="284"/>
        <w:rPr>
          <w:rFonts w:ascii="Arial Narrow" w:hAnsi="Arial Narrow"/>
          <w:sz w:val="22"/>
          <w:szCs w:val="22"/>
          <w:lang w:val="en-US"/>
        </w:rPr>
      </w:pPr>
      <w:r w:rsidRPr="00A24445">
        <w:rPr>
          <w:rFonts w:ascii="Arial Narrow" w:hAnsi="Arial Narrow"/>
          <w:color w:val="015728"/>
          <w:sz w:val="22"/>
          <w:szCs w:val="22"/>
          <w:lang w:val="en-US"/>
        </w:rPr>
        <w:t>M</w:t>
      </w:r>
      <w:r>
        <w:rPr>
          <w:rFonts w:ascii="Arial Narrow" w:hAnsi="Arial Narrow"/>
          <w:color w:val="015728"/>
          <w:sz w:val="22"/>
          <w:szCs w:val="22"/>
          <w:lang w:val="en-US"/>
        </w:rPr>
        <w:t xml:space="preserve">ethodology </w:t>
      </w:r>
      <w:r w:rsidR="00CC2213" w:rsidRPr="005910FE">
        <w:rPr>
          <w:rFonts w:ascii="Arial Narrow" w:hAnsi="Arial Narrow"/>
          <w:color w:val="015728"/>
          <w:sz w:val="22"/>
          <w:szCs w:val="22"/>
          <w:lang w:val="en-US"/>
        </w:rPr>
        <w:t>(</w:t>
      </w:r>
      <w:r w:rsidR="00DA48B4" w:rsidRPr="005910FE">
        <w:rPr>
          <w:rFonts w:ascii="Arial Narrow" w:hAnsi="Arial Narrow"/>
          <w:sz w:val="22"/>
          <w:szCs w:val="22"/>
          <w:lang w:val="en-US"/>
        </w:rPr>
        <w:t>Arial Narrow</w:t>
      </w:r>
      <w:r w:rsidR="00DA48B4" w:rsidRPr="005910FE">
        <w:rPr>
          <w:rFonts w:ascii="Arial Narrow" w:hAnsi="Arial Narrow"/>
          <w:color w:val="015728"/>
          <w:sz w:val="22"/>
          <w:szCs w:val="22"/>
          <w:lang w:val="en-US"/>
        </w:rPr>
        <w:t xml:space="preserve"> </w:t>
      </w:r>
      <w:r w:rsidR="00CC2213" w:rsidRPr="005910FE">
        <w:rPr>
          <w:rFonts w:ascii="Arial Narrow" w:hAnsi="Arial Narrow"/>
          <w:sz w:val="22"/>
          <w:szCs w:val="22"/>
          <w:lang w:val="en-US"/>
        </w:rPr>
        <w:t xml:space="preserve">11 </w:t>
      </w:r>
      <w:proofErr w:type="spellStart"/>
      <w:r w:rsidR="00CC2213" w:rsidRPr="005910FE">
        <w:rPr>
          <w:rFonts w:ascii="Arial Narrow" w:hAnsi="Arial Narrow"/>
          <w:sz w:val="22"/>
          <w:szCs w:val="22"/>
          <w:lang w:val="en-US"/>
        </w:rPr>
        <w:t>pt</w:t>
      </w:r>
      <w:proofErr w:type="spellEnd"/>
      <w:r w:rsidR="00CC2213" w:rsidRPr="005910FE">
        <w:rPr>
          <w:rFonts w:ascii="Arial Narrow" w:hAnsi="Arial Narrow"/>
          <w:sz w:val="22"/>
          <w:szCs w:val="22"/>
          <w:lang w:val="en-US"/>
        </w:rPr>
        <w:t>, bold, alignment left, Indentation None)</w:t>
      </w:r>
    </w:p>
    <w:p w:rsidR="005910FE" w:rsidRPr="00FF5B86" w:rsidRDefault="005910FE" w:rsidP="0037564E">
      <w:pPr>
        <w:pStyle w:val="BodyTextIndent"/>
        <w:ind w:firstLine="0"/>
        <w:rPr>
          <w:rFonts w:ascii="Arial Narrow" w:hAnsi="Arial Narrow"/>
          <w:color w:val="808080"/>
          <w:sz w:val="22"/>
        </w:rPr>
      </w:pPr>
      <w:r w:rsidRPr="00FF5B86">
        <w:rPr>
          <w:rFonts w:ascii="Arial Narrow" w:hAnsi="Arial Narrow"/>
          <w:color w:val="808080"/>
          <w:sz w:val="22"/>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section and reviewed in first one. </w:t>
      </w:r>
    </w:p>
    <w:p w:rsidR="003653D5" w:rsidRPr="00FF5B86" w:rsidRDefault="003653D5" w:rsidP="00827138">
      <w:pPr>
        <w:ind w:firstLine="567"/>
        <w:rPr>
          <w:rFonts w:ascii="Arial Narrow" w:hAnsi="Arial Narrow"/>
          <w:color w:val="808080"/>
          <w:sz w:val="22"/>
          <w:szCs w:val="22"/>
          <w:lang w:val="en-US"/>
        </w:rPr>
      </w:pPr>
    </w:p>
    <w:p w:rsidR="001220FB" w:rsidRPr="00FF5B86" w:rsidRDefault="001220FB" w:rsidP="00827138">
      <w:pPr>
        <w:ind w:firstLine="567"/>
        <w:rPr>
          <w:rFonts w:ascii="Arial Narrow" w:hAnsi="Arial Narrow"/>
          <w:color w:val="808080"/>
          <w:sz w:val="22"/>
          <w:szCs w:val="22"/>
          <w:lang w:val="en-US"/>
        </w:rPr>
      </w:pPr>
      <w:r w:rsidRPr="00FF5B86">
        <w:rPr>
          <w:rFonts w:ascii="Arial Narrow" w:hAnsi="Arial Narrow"/>
          <w:color w:val="808080"/>
          <w:sz w:val="22"/>
          <w:szCs w:val="22"/>
          <w:lang w:val="en-US"/>
        </w:rPr>
        <w:t xml:space="preserve">Authors are encouraged to have their contribution checked for grammar. The text is to be typeset in </w:t>
      </w:r>
      <w:r w:rsidR="00F2715D" w:rsidRPr="00FF5B86">
        <w:rPr>
          <w:rFonts w:ascii="Arial Narrow" w:hAnsi="Arial Narrow"/>
          <w:color w:val="808080"/>
          <w:sz w:val="22"/>
          <w:szCs w:val="22"/>
          <w:lang w:val="en-US"/>
        </w:rPr>
        <w:t>11</w:t>
      </w:r>
      <w:r w:rsidRPr="00FF5B86">
        <w:rPr>
          <w:rFonts w:ascii="Arial Narrow" w:hAnsi="Arial Narrow"/>
          <w:color w:val="808080"/>
          <w:sz w:val="22"/>
          <w:szCs w:val="22"/>
          <w:lang w:val="en-US"/>
        </w:rPr>
        <w:t xml:space="preserve"> </w:t>
      </w:r>
      <w:proofErr w:type="spellStart"/>
      <w:r w:rsidRPr="00FF5B86">
        <w:rPr>
          <w:rFonts w:ascii="Arial Narrow" w:hAnsi="Arial Narrow"/>
          <w:color w:val="808080"/>
          <w:sz w:val="22"/>
          <w:szCs w:val="22"/>
          <w:lang w:val="en-US"/>
        </w:rPr>
        <w:t>pt</w:t>
      </w:r>
      <w:proofErr w:type="spellEnd"/>
      <w:r w:rsidRPr="00FF5B86">
        <w:rPr>
          <w:rFonts w:ascii="Arial Narrow" w:hAnsi="Arial Narrow"/>
          <w:color w:val="808080"/>
          <w:sz w:val="22"/>
          <w:szCs w:val="22"/>
          <w:lang w:val="en-US"/>
        </w:rPr>
        <w:t xml:space="preserve"> </w:t>
      </w:r>
      <w:r w:rsidR="00DA48B4" w:rsidRPr="00FF5B86">
        <w:rPr>
          <w:rFonts w:ascii="Arial Narrow" w:hAnsi="Arial Narrow"/>
          <w:color w:val="808080"/>
          <w:sz w:val="22"/>
          <w:szCs w:val="22"/>
          <w:lang w:val="en-US"/>
        </w:rPr>
        <w:t>Arial Narrow</w:t>
      </w:r>
      <w:r w:rsidRPr="00FF5B86">
        <w:rPr>
          <w:rFonts w:ascii="Arial Narrow" w:hAnsi="Arial Narrow"/>
          <w:color w:val="808080"/>
          <w:sz w:val="22"/>
          <w:szCs w:val="22"/>
          <w:lang w:val="en-US"/>
        </w:rPr>
        <w:t>, single spaced, align justify</w:t>
      </w:r>
      <w:r w:rsidR="00827138" w:rsidRPr="00FF5B86">
        <w:rPr>
          <w:rFonts w:ascii="Arial Narrow" w:hAnsi="Arial Narrow"/>
          <w:color w:val="808080"/>
          <w:sz w:val="22"/>
          <w:szCs w:val="22"/>
          <w:lang w:val="en-US"/>
        </w:rPr>
        <w:t>, First line Indentation at 1cm)</w:t>
      </w:r>
      <w:r w:rsidRPr="00FF5B86">
        <w:rPr>
          <w:rFonts w:ascii="Arial Narrow" w:hAnsi="Arial Narrow"/>
          <w:color w:val="808080"/>
          <w:sz w:val="22"/>
          <w:szCs w:val="22"/>
          <w:lang w:val="en-US"/>
        </w:rPr>
        <w:t>.</w:t>
      </w:r>
    </w:p>
    <w:p w:rsidR="00332C96" w:rsidRPr="00FF5B86" w:rsidRDefault="00332C96" w:rsidP="00332C96">
      <w:pPr>
        <w:pStyle w:val="NormalIndent"/>
        <w:ind w:firstLine="567"/>
        <w:rPr>
          <w:rFonts w:ascii="Arial Narrow" w:hAnsi="Arial Narrow"/>
          <w:color w:val="808080"/>
          <w:sz w:val="22"/>
          <w:szCs w:val="22"/>
          <w:lang w:val="en-US"/>
        </w:rPr>
      </w:pPr>
      <w:r w:rsidRPr="00FF5B86">
        <w:rPr>
          <w:rFonts w:ascii="Arial Narrow" w:hAnsi="Arial Narrow"/>
          <w:b/>
          <w:bCs/>
          <w:color w:val="808080"/>
          <w:sz w:val="22"/>
          <w:szCs w:val="22"/>
          <w:lang w:val="en-US"/>
        </w:rPr>
        <w:t>Figures</w:t>
      </w:r>
      <w:r w:rsidRPr="00FF5B86">
        <w:rPr>
          <w:rFonts w:ascii="Arial Narrow" w:hAnsi="Arial Narrow"/>
          <w:color w:val="808080"/>
          <w:sz w:val="22"/>
          <w:szCs w:val="22"/>
          <w:lang w:val="en-US"/>
        </w:rPr>
        <w:t xml:space="preserve"> are to be inserted in the text nearest their first references. All components are to be grouping. Figures are to be sequentially numbered in Arabic Numeral, at </w:t>
      </w:r>
      <w:r w:rsidR="00A24445" w:rsidRPr="00FF5B86">
        <w:rPr>
          <w:rFonts w:ascii="Arial Narrow" w:hAnsi="Arial Narrow"/>
          <w:color w:val="808080"/>
          <w:sz w:val="22"/>
          <w:szCs w:val="22"/>
          <w:lang w:val="en-US"/>
        </w:rPr>
        <w:t>10</w:t>
      </w:r>
      <w:r w:rsidRPr="00FF5B86">
        <w:rPr>
          <w:rFonts w:ascii="Arial Narrow" w:hAnsi="Arial Narrow"/>
          <w:color w:val="808080"/>
          <w:sz w:val="22"/>
          <w:szCs w:val="22"/>
          <w:lang w:val="en-US"/>
        </w:rPr>
        <w:t xml:space="preserve"> </w:t>
      </w:r>
      <w:proofErr w:type="spellStart"/>
      <w:r w:rsidRPr="00FF5B86">
        <w:rPr>
          <w:rFonts w:ascii="Arial Narrow" w:hAnsi="Arial Narrow"/>
          <w:color w:val="808080"/>
          <w:sz w:val="22"/>
          <w:szCs w:val="22"/>
          <w:lang w:val="en-US"/>
        </w:rPr>
        <w:t>pct</w:t>
      </w:r>
      <w:proofErr w:type="spellEnd"/>
      <w:r w:rsidRPr="00FF5B86">
        <w:rPr>
          <w:rFonts w:ascii="Arial Narrow" w:hAnsi="Arial Narrow"/>
          <w:color w:val="808080"/>
          <w:sz w:val="22"/>
          <w:szCs w:val="22"/>
          <w:lang w:val="en-US"/>
        </w:rPr>
        <w:t xml:space="preserve">, regular. </w:t>
      </w:r>
    </w:p>
    <w:p w:rsidR="00332C96" w:rsidRPr="00443F9B" w:rsidRDefault="00332C96" w:rsidP="00A044D9">
      <w:pPr>
        <w:pStyle w:val="BodyTextIndent"/>
        <w:ind w:firstLine="567"/>
        <w:rPr>
          <w:rFonts w:ascii="Arial Narrow" w:hAnsi="Arial Narrow"/>
          <w:i/>
          <w:sz w:val="22"/>
          <w:szCs w:val="22"/>
          <w:lang w:val="en-US"/>
        </w:rPr>
      </w:pPr>
      <w:r w:rsidRPr="00443F9B">
        <w:rPr>
          <w:rFonts w:ascii="Arial Narrow" w:hAnsi="Arial Narrow"/>
          <w:i/>
          <w:sz w:val="22"/>
          <w:szCs w:val="22"/>
          <w:lang w:val="en-US"/>
        </w:rPr>
        <w:lastRenderedPageBreak/>
        <w:t>Sample:</w:t>
      </w:r>
    </w:p>
    <w:p w:rsidR="00EF3F98" w:rsidRPr="00443F9B" w:rsidRDefault="00C13CEA" w:rsidP="00D14891">
      <w:pPr>
        <w:pStyle w:val="NormalIndent"/>
        <w:ind w:firstLine="0"/>
        <w:rPr>
          <w:lang w:val="en-US"/>
        </w:rPr>
      </w:pPr>
      <w:r>
        <w:rPr>
          <w:lang w:val="en-US"/>
        </w:rPr>
      </w:r>
      <w:r>
        <w:rPr>
          <w:lang w:val="en-US"/>
        </w:rPr>
        <w:pict>
          <v:group id="_x0000_s1026" editas="canvas" style="width:207pt;height:153pt;mso-position-horizontal-relative:char;mso-position-vertical-relative:line" coordorigin="2458,11195" coordsize="3247,23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58;top:11195;width:3247;height:2368" o:preferrelative="f">
              <v:fill o:detectmouseclick="t"/>
              <v:path o:extrusionok="t" o:connecttype="none"/>
              <o:lock v:ext="edit" text="t"/>
            </v:shape>
            <v:group id="_x0000_s1028" style="position:absolute;left:2458;top:11195;width:3247;height:2089" coordorigin="2458,11195" coordsize="6919,3210">
              <v:shapetype id="_x0000_t202" coordsize="21600,21600" o:spt="202" path="m,l,21600r21600,l21600,xe">
                <v:stroke joinstyle="miter"/>
                <v:path gradientshapeok="t" o:connecttype="rect"/>
              </v:shapetype>
              <v:shape id="_x0000_s1029" type="#_x0000_t202" style="position:absolute;left:5282;top:11195;width:1270;height:1393" fillcolor="green" stroked="f" strokecolor="#ad0703">
                <o:lock v:ext="edit" aspectratio="t"/>
                <v:textbox style="mso-next-textbox:#_x0000_s1029" inset="0,0,0,0">
                  <w:txbxContent>
                    <w:p w:rsidR="00332C96" w:rsidRPr="00F03523" w:rsidRDefault="00332C96" w:rsidP="00332C96">
                      <w:pPr>
                        <w:jc w:val="center"/>
                        <w:rPr>
                          <w:rFonts w:ascii="Arial Narrow" w:hAnsi="Arial Narrow"/>
                          <w:sz w:val="8"/>
                          <w:szCs w:val="8"/>
                        </w:rPr>
                      </w:pPr>
                    </w:p>
                    <w:p w:rsidR="00332C96" w:rsidRPr="007517EF" w:rsidRDefault="00332C96" w:rsidP="00A24445">
                      <w:pPr>
                        <w:shd w:val="clear" w:color="auto" w:fill="015728"/>
                        <w:jc w:val="center"/>
                        <w:rPr>
                          <w:rFonts w:ascii="Arial Narrow" w:hAnsi="Arial Narrow"/>
                          <w:color w:val="FFFFFF"/>
                          <w:sz w:val="14"/>
                          <w:szCs w:val="14"/>
                        </w:rPr>
                      </w:pPr>
                      <w:r w:rsidRPr="007517EF">
                        <w:rPr>
                          <w:rFonts w:ascii="Arial Narrow" w:hAnsi="Arial Narrow"/>
                          <w:b/>
                          <w:color w:val="FFFFFF"/>
                          <w:sz w:val="14"/>
                          <w:szCs w:val="14"/>
                        </w:rPr>
                        <w:t>Enabling conditions</w:t>
                      </w:r>
                    </w:p>
                    <w:p w:rsidR="00332C96" w:rsidRPr="007517EF" w:rsidRDefault="00332C96" w:rsidP="00A24445">
                      <w:pPr>
                        <w:shd w:val="clear" w:color="auto" w:fill="015728"/>
                        <w:jc w:val="center"/>
                        <w:rPr>
                          <w:rFonts w:ascii="Arial Narrow" w:hAnsi="Arial Narrow"/>
                          <w:color w:val="FFFFFF"/>
                          <w:sz w:val="8"/>
                          <w:szCs w:val="8"/>
                        </w:rPr>
                      </w:pPr>
                    </w:p>
                    <w:p w:rsidR="00332C96" w:rsidRPr="007517EF" w:rsidRDefault="00332C96" w:rsidP="00A24445">
                      <w:pPr>
                        <w:shd w:val="clear" w:color="auto" w:fill="015728"/>
                        <w:jc w:val="center"/>
                        <w:rPr>
                          <w:rFonts w:ascii="Arial Narrow" w:hAnsi="Arial Narrow"/>
                          <w:color w:val="FFFFFF"/>
                          <w:sz w:val="14"/>
                          <w:szCs w:val="14"/>
                        </w:rPr>
                      </w:pPr>
                      <w:r w:rsidRPr="007517EF">
                        <w:rPr>
                          <w:rFonts w:ascii="Arial Narrow" w:hAnsi="Arial Narrow"/>
                          <w:color w:val="FFFFFF"/>
                          <w:sz w:val="14"/>
                          <w:szCs w:val="14"/>
                        </w:rPr>
                        <w:t>Intention</w:t>
                      </w:r>
                    </w:p>
                    <w:p w:rsidR="00332C96" w:rsidRPr="007517EF" w:rsidRDefault="00332C96" w:rsidP="00A24445">
                      <w:pPr>
                        <w:shd w:val="clear" w:color="auto" w:fill="015728"/>
                        <w:jc w:val="center"/>
                        <w:rPr>
                          <w:rFonts w:ascii="Arial Narrow" w:hAnsi="Arial Narrow"/>
                          <w:color w:val="FFFFFF"/>
                          <w:sz w:val="14"/>
                          <w:szCs w:val="14"/>
                        </w:rPr>
                      </w:pPr>
                      <w:r w:rsidRPr="007517EF">
                        <w:rPr>
                          <w:rFonts w:ascii="Arial Narrow" w:hAnsi="Arial Narrow"/>
                          <w:color w:val="FFFFFF"/>
                          <w:sz w:val="14"/>
                          <w:szCs w:val="14"/>
                        </w:rPr>
                        <w:t>Chaos/ Fluctuation</w:t>
                      </w:r>
                    </w:p>
                    <w:p w:rsidR="00332C96" w:rsidRPr="007517EF" w:rsidRDefault="00332C96" w:rsidP="00A24445">
                      <w:pPr>
                        <w:shd w:val="clear" w:color="auto" w:fill="015728"/>
                        <w:jc w:val="center"/>
                        <w:rPr>
                          <w:rFonts w:ascii="Arial Narrow" w:hAnsi="Arial Narrow"/>
                          <w:color w:val="FFFFFF"/>
                          <w:sz w:val="14"/>
                          <w:szCs w:val="14"/>
                        </w:rPr>
                      </w:pPr>
                      <w:r w:rsidRPr="007517EF">
                        <w:rPr>
                          <w:rFonts w:ascii="Arial Narrow" w:hAnsi="Arial Narrow"/>
                          <w:color w:val="FFFFFF"/>
                          <w:sz w:val="14"/>
                          <w:szCs w:val="14"/>
                        </w:rPr>
                        <w:t>Autonomy</w:t>
                      </w:r>
                    </w:p>
                    <w:p w:rsidR="00332C96" w:rsidRPr="00F03523" w:rsidRDefault="00332C96" w:rsidP="00A24445">
                      <w:pPr>
                        <w:shd w:val="clear" w:color="auto" w:fill="015728"/>
                        <w:jc w:val="center"/>
                        <w:rPr>
                          <w:rFonts w:ascii="Arial Narrow" w:hAnsi="Arial Narrow"/>
                          <w:sz w:val="14"/>
                          <w:szCs w:val="14"/>
                        </w:rPr>
                      </w:pPr>
                      <w:r w:rsidRPr="00F03523">
                        <w:rPr>
                          <w:rFonts w:ascii="Arial Narrow" w:hAnsi="Arial Narrow"/>
                          <w:sz w:val="14"/>
                          <w:szCs w:val="14"/>
                        </w:rPr>
                        <w:t>Redundancy</w:t>
                      </w:r>
                    </w:p>
                    <w:p w:rsidR="00332C96" w:rsidRPr="00F03523" w:rsidRDefault="00332C96" w:rsidP="00332C96">
                      <w:pPr>
                        <w:jc w:val="center"/>
                        <w:rPr>
                          <w:rFonts w:ascii="Arial Narrow" w:hAnsi="Arial Narrow"/>
                          <w:sz w:val="14"/>
                          <w:szCs w:val="14"/>
                        </w:rPr>
                      </w:pPr>
                      <w:proofErr w:type="spellStart"/>
                      <w:r w:rsidRPr="00F03523">
                        <w:rPr>
                          <w:rFonts w:ascii="Arial Narrow" w:hAnsi="Arial Narrow"/>
                          <w:sz w:val="14"/>
                          <w:szCs w:val="14"/>
                        </w:rPr>
                        <w:t>Recquisite</w:t>
                      </w:r>
                      <w:proofErr w:type="spellEnd"/>
                      <w:r w:rsidRPr="00F03523">
                        <w:rPr>
                          <w:rFonts w:ascii="Arial Narrow" w:hAnsi="Arial Narrow"/>
                          <w:sz w:val="14"/>
                          <w:szCs w:val="14"/>
                        </w:rPr>
                        <w:t xml:space="preserve"> variety</w:t>
                      </w:r>
                    </w:p>
                    <w:p w:rsidR="00332C96" w:rsidRPr="00F03523" w:rsidRDefault="00332C96" w:rsidP="00332C96">
                      <w:pPr>
                        <w:jc w:val="center"/>
                        <w:rPr>
                          <w:rFonts w:ascii="Arial Narrow" w:hAnsi="Arial Narrow"/>
                          <w:sz w:val="14"/>
                          <w:szCs w:val="14"/>
                        </w:rPr>
                      </w:pPr>
                    </w:p>
                  </w:txbxContent>
                </v:textbox>
              </v:shape>
              <v:shape id="_x0000_s1030" type="#_x0000_t202" style="position:absolute;left:2648;top:12872;width:1129;height:418" fillcolor="#0c9" stroked="f">
                <o:lock v:ext="edit" aspectratio="t"/>
                <v:textbox style="mso-next-textbox:#_x0000_s1030" inset="0,0,0,0">
                  <w:txbxContent>
                    <w:p w:rsidR="00332C96" w:rsidRPr="00EA3CE5" w:rsidRDefault="00332C96" w:rsidP="00332C96">
                      <w:pPr>
                        <w:jc w:val="center"/>
                        <w:rPr>
                          <w:rFonts w:ascii="Arial Narrow" w:hAnsi="Arial Narrow"/>
                          <w:sz w:val="14"/>
                          <w:szCs w:val="14"/>
                        </w:rPr>
                      </w:pPr>
                      <w:r w:rsidRPr="00EA3CE5">
                        <w:rPr>
                          <w:rFonts w:ascii="Arial Narrow" w:hAnsi="Arial Narrow"/>
                          <w:sz w:val="14"/>
                          <w:szCs w:val="14"/>
                        </w:rPr>
                        <w:t xml:space="preserve">Enlarging </w:t>
                      </w:r>
                      <w:proofErr w:type="gramStart"/>
                      <w:r w:rsidRPr="00EA3CE5">
                        <w:rPr>
                          <w:rFonts w:ascii="Arial Narrow" w:hAnsi="Arial Narrow"/>
                          <w:sz w:val="14"/>
                          <w:szCs w:val="14"/>
                        </w:rPr>
                        <w:t>individuals</w:t>
                      </w:r>
                      <w:proofErr w:type="gramEnd"/>
                      <w:r w:rsidRPr="00EA3CE5">
                        <w:rPr>
                          <w:rFonts w:ascii="Arial Narrow" w:hAnsi="Arial Narrow"/>
                          <w:sz w:val="14"/>
                          <w:szCs w:val="14"/>
                        </w:rPr>
                        <w:t xml:space="preserve"> knowledge</w:t>
                      </w:r>
                    </w:p>
                  </w:txbxContent>
                </v:textbox>
              </v:shape>
              <v:shape id="_x0000_s1031" type="#_x0000_t202" style="position:absolute;left:3870;top:12867;width:1129;height:418" fillcolor="#0c9" stroked="f">
                <o:lock v:ext="edit" aspectratio="t"/>
                <v:textbox style="mso-next-textbox:#_x0000_s1031" inset="0,0,0,0">
                  <w:txbxContent>
                    <w:p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v:textbox>
              </v:shape>
              <v:shape id="_x0000_s1032" type="#_x0000_t202" style="position:absolute;left:6835;top:12867;width:1130;height:418" fillcolor="#0c9" stroked="f">
                <o:lock v:ext="edit" aspectratio="t"/>
                <v:textbox style="mso-next-textbox:#_x0000_s1032" inset="0,0,0,0">
                  <w:txbxContent>
                    <w:p w:rsidR="00332C96" w:rsidRPr="00EA3CE5" w:rsidRDefault="00332C96" w:rsidP="00332C96">
                      <w:pPr>
                        <w:jc w:val="center"/>
                        <w:rPr>
                          <w:rFonts w:ascii="Arial Narrow" w:hAnsi="Arial Narrow"/>
                          <w:sz w:val="14"/>
                          <w:szCs w:val="14"/>
                        </w:rPr>
                      </w:pPr>
                      <w:r w:rsidRPr="00EA3CE5">
                        <w:rPr>
                          <w:rFonts w:ascii="Arial Narrow" w:hAnsi="Arial Narrow"/>
                          <w:sz w:val="14"/>
                          <w:szCs w:val="14"/>
                        </w:rPr>
                        <w:t>Justification</w:t>
                      </w:r>
                    </w:p>
                  </w:txbxContent>
                </v:textbox>
              </v:shape>
              <v:shape id="_x0000_s1033" type="#_x0000_t202" style="position:absolute;left:8060;top:12856;width:1132;height:418" fillcolor="#0c9" stroked="f">
                <o:lock v:ext="edit" aspectratio="t"/>
                <v:textbox style="mso-next-textbox:#_x0000_s1033" inset="0,0,0,0">
                  <w:txbxContent>
                    <w:p w:rsidR="00332C96" w:rsidRPr="00EA3CE5" w:rsidRDefault="00332C96" w:rsidP="00332C96">
                      <w:pPr>
                        <w:jc w:val="center"/>
                        <w:rPr>
                          <w:rFonts w:ascii="Arial Narrow" w:hAnsi="Arial Narrow"/>
                          <w:sz w:val="14"/>
                          <w:szCs w:val="14"/>
                        </w:rPr>
                      </w:pPr>
                      <w:r w:rsidRPr="00EA3CE5">
                        <w:rPr>
                          <w:rFonts w:ascii="Arial Narrow" w:hAnsi="Arial Narrow"/>
                          <w:sz w:val="14"/>
                          <w:szCs w:val="14"/>
                        </w:rPr>
                        <w:t>Networking knowledge</w:t>
                      </w:r>
                    </w:p>
                  </w:txbxContent>
                </v:textbox>
              </v:shape>
              <v:shape id="_x0000_s1034" type="#_x0000_t202" style="position:absolute;left:5141;top:12728;width:1550;height:835" fillcolor="green" stroked="f">
                <o:lock v:ext="edit" aspectratio="t"/>
                <v:textbox style="mso-next-textbox:#_x0000_s1034" inset="0,0,0,0">
                  <w:txbxContent>
                    <w:p w:rsidR="00332C96" w:rsidRPr="00EA3CE5" w:rsidRDefault="00332C96" w:rsidP="00332C96">
                      <w:pPr>
                        <w:jc w:val="center"/>
                        <w:rPr>
                          <w:rFonts w:ascii="Arial Narrow" w:hAnsi="Arial Narrow"/>
                          <w:color w:val="FFFFFF"/>
                          <w:sz w:val="14"/>
                          <w:szCs w:val="14"/>
                        </w:rPr>
                      </w:pPr>
                      <w:r w:rsidRPr="00EA3CE5">
                        <w:rPr>
                          <w:rFonts w:ascii="Arial Narrow" w:hAnsi="Arial Narrow"/>
                          <w:color w:val="FFFFFF"/>
                          <w:sz w:val="14"/>
                          <w:szCs w:val="14"/>
                        </w:rPr>
                        <w:t>Conceptualization</w:t>
                      </w:r>
                    </w:p>
                    <w:p w:rsidR="00332C96" w:rsidRPr="00EA3CE5" w:rsidRDefault="00332C96" w:rsidP="00332C96">
                      <w:pPr>
                        <w:jc w:val="center"/>
                        <w:rPr>
                          <w:rFonts w:ascii="Arial Narrow" w:hAnsi="Arial Narrow"/>
                          <w:color w:val="FFFFFF"/>
                          <w:sz w:val="14"/>
                          <w:szCs w:val="14"/>
                        </w:rPr>
                      </w:pPr>
                    </w:p>
                    <w:p w:rsidR="00332C96" w:rsidRPr="00EA3CE5" w:rsidRDefault="00332C96" w:rsidP="00332C96">
                      <w:pPr>
                        <w:jc w:val="center"/>
                        <w:rPr>
                          <w:rFonts w:ascii="Arial Narrow" w:hAnsi="Arial Narrow"/>
                          <w:color w:val="FFFFFF"/>
                          <w:sz w:val="14"/>
                          <w:szCs w:val="14"/>
                        </w:rPr>
                      </w:pPr>
                    </w:p>
                    <w:p w:rsidR="00332C96" w:rsidRPr="00EA3CE5" w:rsidRDefault="00332C96" w:rsidP="00332C96">
                      <w:pPr>
                        <w:jc w:val="center"/>
                        <w:rPr>
                          <w:rFonts w:ascii="Arial Narrow" w:hAnsi="Arial Narrow"/>
                          <w:color w:val="FFFFFF"/>
                          <w:sz w:val="14"/>
                          <w:szCs w:val="14"/>
                        </w:rPr>
                      </w:pPr>
                      <w:r w:rsidRPr="00EA3CE5">
                        <w:rPr>
                          <w:rFonts w:ascii="Arial Narrow" w:hAnsi="Arial Narrow"/>
                          <w:color w:val="FFFFFF"/>
                          <w:sz w:val="14"/>
                          <w:szCs w:val="14"/>
                        </w:rPr>
                        <w:t>Crystallization</w:t>
                      </w:r>
                    </w:p>
                  </w:txbxContent>
                </v:textbox>
              </v:shape>
              <v:line id="_x0000_s1035" style="position:absolute;flip:y" from="5605,12895" to="5606,13174" strokecolor="white" strokeweight=".25pt">
                <v:stroke endarrow="block"/>
                <o:lock v:ext="edit" aspectratio="t"/>
              </v:line>
              <v:line id="_x0000_s1036" style="position:absolute;flip:x" from="6115,12910" to="6116,13189" strokecolor="white" strokeweight=".25pt">
                <v:stroke endarrow="block"/>
                <o:lock v:ext="edit" aspectratio="t"/>
              </v:line>
              <v:line id="_x0000_s1037" style="position:absolute;flip:x" from="6552,12170" to="9376,12171" strokecolor="#180125">
                <o:lock v:ext="edit" aspectratio="t"/>
              </v:line>
              <v:line id="_x0000_s1038" style="position:absolute" from="2458,12170" to="2458,13703" strokecolor="#180125">
                <o:lock v:ext="edit" aspectratio="t"/>
              </v:line>
              <v:line id="_x0000_s1039" style="position:absolute" from="9376,12170" to="9377,13703" strokecolor="#180125">
                <o:lock v:ext="edit" aspectratio="t"/>
              </v:line>
              <v:line id="_x0000_s1040" style="position:absolute;flip:x" from="2458,12170" to="5282,12171" strokecolor="#180125">
                <o:lock v:ext="edit" aspectratio="t"/>
              </v:line>
              <v:line id="_x0000_s1041" style="position:absolute" from="2458,13703" to="9376,13703" strokecolor="#180125">
                <o:lock v:ext="edit" aspectratio="t"/>
              </v:line>
              <v:line id="_x0000_s1042" style="position:absolute" from="9315,12988" to="9316,14381"/>
              <v:line id="_x0000_s1043" style="position:absolute" from="2491,13011" to="2493,14405"/>
              <v:line id="_x0000_s1044" style="position:absolute" from="2489,13023" to="2631,13024">
                <v:stroke endarrow="block"/>
              </v:line>
              <v:line id="_x0000_s1045" style="position:absolute;flip:y" from="2515,14383" to="9326,14389"/>
              <v:line id="_x0000_s1046" style="position:absolute" from="9170,13013" to="9292,13016"/>
              <v:line id="_x0000_s1047" style="position:absolute" from="3729,13006" to="3871,13007">
                <v:stroke endarrow="block"/>
              </v:line>
              <v:line id="_x0000_s1048" style="position:absolute" from="4999,13006" to="5141,13007">
                <v:stroke endarrow="block"/>
              </v:line>
              <v:line id="_x0000_s1049" style="position:absolute" from="6693,13006" to="6835,13007">
                <v:stroke endarrow="block"/>
              </v:line>
              <v:line id="_x0000_s1050" style="position:absolute" from="7964,13006" to="8106,13007">
                <v:stroke endarrow="block"/>
              </v:line>
              <v:line id="_x0000_s1051" style="position:absolute" from="7399,13285" to="7399,13982">
                <o:lock v:ext="edit" aspectratio="t"/>
              </v:line>
              <v:line id="_x0000_s1052" style="position:absolute;flip:x y" from="5056,13979" to="7399,13982">
                <o:lock v:ext="edit" aspectratio="t"/>
              </v:line>
              <v:line id="_x0000_s1053" style="position:absolute;flip:x y" from="5034,12999" to="5040,13955">
                <v:stroke endarrow="block"/>
                <o:lock v:ext="edit" aspectratio="t"/>
              </v:line>
            </v:group>
            <w10:anchorlock/>
          </v:group>
        </w:pict>
      </w:r>
      <w:bookmarkStart w:id="0" w:name="_GoBack"/>
      <w:bookmarkEnd w:id="0"/>
    </w:p>
    <w:p w:rsidR="00C25EEF" w:rsidRDefault="00EF3F98" w:rsidP="00C25EEF">
      <w:pPr>
        <w:pStyle w:val="NormalIndent"/>
        <w:spacing w:after="120"/>
        <w:jc w:val="left"/>
        <w:rPr>
          <w:rFonts w:ascii="Arial Narrow" w:hAnsi="Arial Narrow"/>
          <w:lang w:val="en-US"/>
        </w:rPr>
      </w:pPr>
      <w:r w:rsidRPr="00443F9B">
        <w:rPr>
          <w:rFonts w:ascii="Arial Narrow" w:hAnsi="Arial Narrow"/>
          <w:i/>
          <w:lang w:val="en-US"/>
        </w:rPr>
        <w:t>Source</w:t>
      </w:r>
      <w:r w:rsidRPr="00443F9B">
        <w:rPr>
          <w:rFonts w:ascii="Arial Narrow" w:hAnsi="Arial Narrow"/>
          <w:lang w:val="en-US"/>
        </w:rPr>
        <w:t>: (Eventually)</w:t>
      </w:r>
    </w:p>
    <w:p w:rsidR="00332C96" w:rsidRPr="00C25EEF" w:rsidRDefault="001220FB" w:rsidP="00C25EEF">
      <w:pPr>
        <w:pStyle w:val="NormalIndent"/>
        <w:spacing w:after="120"/>
        <w:jc w:val="center"/>
        <w:rPr>
          <w:rFonts w:ascii="Arial Narrow" w:hAnsi="Arial Narrow"/>
          <w:lang w:val="en-US"/>
        </w:rPr>
      </w:pPr>
      <w:r w:rsidRPr="00443F9B">
        <w:rPr>
          <w:rFonts w:ascii="Arial Narrow" w:hAnsi="Arial Narrow"/>
          <w:sz w:val="22"/>
          <w:szCs w:val="22"/>
          <w:lang w:val="en-US"/>
        </w:rPr>
        <w:t>Figure 1</w:t>
      </w:r>
      <w:r w:rsidR="00A24445">
        <w:rPr>
          <w:rFonts w:ascii="Arial Narrow" w:hAnsi="Arial Narrow"/>
          <w:sz w:val="22"/>
          <w:szCs w:val="22"/>
          <w:lang w:val="en-US"/>
        </w:rPr>
        <w:t xml:space="preserve"> - Description</w:t>
      </w:r>
    </w:p>
    <w:p w:rsidR="001220FB" w:rsidRPr="00FF5B86" w:rsidRDefault="001220FB" w:rsidP="00A044D9">
      <w:pPr>
        <w:pStyle w:val="NormalIndent"/>
        <w:ind w:firstLine="567"/>
        <w:rPr>
          <w:rFonts w:ascii="Arial Narrow" w:hAnsi="Arial Narrow"/>
          <w:color w:val="808080"/>
          <w:sz w:val="22"/>
          <w:szCs w:val="22"/>
          <w:lang w:val="en-US"/>
        </w:rPr>
      </w:pPr>
      <w:r w:rsidRPr="00FF5B86">
        <w:rPr>
          <w:rFonts w:ascii="Arial Narrow" w:hAnsi="Arial Narrow"/>
          <w:b/>
          <w:bCs/>
          <w:color w:val="808080"/>
          <w:sz w:val="22"/>
          <w:szCs w:val="22"/>
          <w:lang w:val="en-US"/>
        </w:rPr>
        <w:t>Tables</w:t>
      </w:r>
      <w:r w:rsidRPr="00FF5B86">
        <w:rPr>
          <w:rFonts w:ascii="Arial Narrow" w:hAnsi="Arial Narrow"/>
          <w:color w:val="808080"/>
          <w:sz w:val="22"/>
          <w:szCs w:val="22"/>
          <w:lang w:val="en-US"/>
        </w:rPr>
        <w:t xml:space="preserve"> should be numbered sequentially in the text. The tables must </w:t>
      </w:r>
      <w:r w:rsidR="00DA48B4" w:rsidRPr="00FF5B86">
        <w:rPr>
          <w:rFonts w:ascii="Arial Narrow" w:hAnsi="Arial Narrow"/>
          <w:color w:val="808080"/>
          <w:sz w:val="22"/>
          <w:szCs w:val="22"/>
          <w:lang w:val="en-US"/>
        </w:rPr>
        <w:t>have</w:t>
      </w:r>
      <w:r w:rsidRPr="00FF5B86">
        <w:rPr>
          <w:rFonts w:ascii="Arial Narrow" w:hAnsi="Arial Narrow"/>
          <w:color w:val="808080"/>
          <w:sz w:val="22"/>
          <w:szCs w:val="22"/>
          <w:lang w:val="en-US"/>
        </w:rPr>
        <w:t xml:space="preserve"> a title, centralized above. Typeset tables and captions in </w:t>
      </w:r>
      <w:r w:rsidR="00A24445" w:rsidRPr="00FF5B86">
        <w:rPr>
          <w:rFonts w:ascii="Arial Narrow" w:hAnsi="Arial Narrow"/>
          <w:color w:val="808080"/>
          <w:sz w:val="22"/>
          <w:szCs w:val="22"/>
          <w:lang w:val="en-US"/>
        </w:rPr>
        <w:t xml:space="preserve">10 </w:t>
      </w:r>
      <w:r w:rsidRPr="00FF5B86">
        <w:rPr>
          <w:rFonts w:ascii="Arial Narrow" w:hAnsi="Arial Narrow"/>
          <w:color w:val="808080"/>
          <w:sz w:val="22"/>
          <w:szCs w:val="22"/>
          <w:lang w:val="en-US"/>
        </w:rPr>
        <w:t xml:space="preserve">pt. Displayed tables are to be </w:t>
      </w:r>
      <w:proofErr w:type="spellStart"/>
      <w:r w:rsidR="0087241A" w:rsidRPr="00FF5B86">
        <w:rPr>
          <w:rFonts w:ascii="Arial Narrow" w:hAnsi="Arial Narrow"/>
          <w:color w:val="808080"/>
          <w:sz w:val="22"/>
          <w:szCs w:val="22"/>
          <w:lang w:val="en-US"/>
        </w:rPr>
        <w:t>centred</w:t>
      </w:r>
      <w:proofErr w:type="spellEnd"/>
      <w:r w:rsidRPr="00FF5B86">
        <w:rPr>
          <w:rFonts w:ascii="Arial Narrow" w:hAnsi="Arial Narrow"/>
          <w:color w:val="808080"/>
          <w:sz w:val="22"/>
          <w:szCs w:val="22"/>
          <w:lang w:val="en-US"/>
        </w:rPr>
        <w:t xml:space="preserve"> on the page width.</w:t>
      </w:r>
    </w:p>
    <w:p w:rsidR="00332C96" w:rsidRPr="00FF5B86" w:rsidRDefault="00332C96" w:rsidP="00332C96">
      <w:pPr>
        <w:pStyle w:val="BodyTextIndent"/>
        <w:ind w:firstLine="567"/>
        <w:rPr>
          <w:rFonts w:ascii="Arial Narrow" w:hAnsi="Arial Narrow"/>
          <w:i/>
          <w:color w:val="808080"/>
          <w:sz w:val="22"/>
          <w:szCs w:val="22"/>
          <w:lang w:val="en-US"/>
        </w:rPr>
      </w:pPr>
      <w:r w:rsidRPr="00FF5B86">
        <w:rPr>
          <w:rFonts w:ascii="Arial Narrow" w:hAnsi="Arial Narrow"/>
          <w:i/>
          <w:color w:val="808080"/>
          <w:sz w:val="22"/>
          <w:szCs w:val="22"/>
          <w:lang w:val="en-US"/>
        </w:rPr>
        <w:t>Sample:</w:t>
      </w:r>
    </w:p>
    <w:p w:rsidR="00CA1447" w:rsidRPr="00443F9B" w:rsidRDefault="00A24445" w:rsidP="00DB40CE">
      <w:pPr>
        <w:spacing w:before="120" w:after="120"/>
        <w:jc w:val="center"/>
        <w:rPr>
          <w:rFonts w:ascii="Arial Narrow" w:hAnsi="Arial Narrow"/>
          <w:lang w:val="en-US"/>
        </w:rPr>
      </w:pPr>
      <w:r>
        <w:rPr>
          <w:rFonts w:ascii="Arial Narrow" w:hAnsi="Arial Narrow"/>
          <w:lang w:val="en-US"/>
        </w:rPr>
        <w:t xml:space="preserve">Table 1 - </w:t>
      </w:r>
      <w:r w:rsidR="00DB40CE" w:rsidRPr="00443F9B">
        <w:rPr>
          <w:rFonts w:ascii="Arial Narrow" w:hAnsi="Arial Narrow"/>
          <w:lang w:val="en-US"/>
        </w:rPr>
        <w:t>Title of t</w:t>
      </w:r>
      <w:r w:rsidR="00CA1447" w:rsidRPr="00443F9B">
        <w:rPr>
          <w:rFonts w:ascii="Arial Narrow" w:hAnsi="Arial Narrow"/>
          <w:lang w:val="en-US"/>
        </w:rPr>
        <w:t>able</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26"/>
        <w:gridCol w:w="2409"/>
      </w:tblGrid>
      <w:tr w:rsidR="00385281" w:rsidRPr="00443F9B" w:rsidTr="00C25EEF">
        <w:trPr>
          <w:jc w:val="center"/>
        </w:trPr>
        <w:tc>
          <w:tcPr>
            <w:tcW w:w="2120" w:type="dxa"/>
            <w:shd w:val="clear" w:color="auto" w:fill="015728"/>
            <w:vAlign w:val="center"/>
          </w:tcPr>
          <w:p w:rsidR="00385281" w:rsidRPr="00443F9B" w:rsidRDefault="00385281" w:rsidP="00C6045A">
            <w:pPr>
              <w:jc w:val="center"/>
              <w:rPr>
                <w:rFonts w:ascii="Arial Narrow" w:hAnsi="Arial Narrow"/>
                <w:bCs/>
                <w:color w:val="FFFFFF"/>
                <w:lang w:val="en-US"/>
              </w:rPr>
            </w:pPr>
            <w:r w:rsidRPr="00443F9B">
              <w:rPr>
                <w:rFonts w:ascii="Arial Narrow" w:hAnsi="Arial Narrow"/>
                <w:bCs/>
                <w:color w:val="FFFFFF"/>
                <w:lang w:val="en-US"/>
              </w:rPr>
              <w:t>Tranche</w:t>
            </w:r>
          </w:p>
        </w:tc>
        <w:tc>
          <w:tcPr>
            <w:tcW w:w="2126" w:type="dxa"/>
            <w:shd w:val="clear" w:color="auto" w:fill="015728"/>
            <w:vAlign w:val="center"/>
          </w:tcPr>
          <w:p w:rsidR="00385281" w:rsidRPr="00443F9B" w:rsidRDefault="00385281" w:rsidP="00C6045A">
            <w:pPr>
              <w:jc w:val="center"/>
              <w:rPr>
                <w:rFonts w:ascii="Arial Narrow" w:hAnsi="Arial Narrow"/>
                <w:bCs/>
                <w:color w:val="FFFFFF"/>
                <w:lang w:val="en-US"/>
              </w:rPr>
            </w:pPr>
            <w:r w:rsidRPr="00443F9B">
              <w:rPr>
                <w:rFonts w:ascii="Arial Narrow" w:hAnsi="Arial Narrow"/>
                <w:bCs/>
                <w:color w:val="FFFFFF"/>
                <w:lang w:val="en-US"/>
              </w:rPr>
              <w:t>Spread (basis point)</w:t>
            </w:r>
          </w:p>
          <w:p w:rsidR="00385281" w:rsidRPr="00443F9B" w:rsidRDefault="00385281" w:rsidP="00C6045A">
            <w:pPr>
              <w:jc w:val="center"/>
              <w:rPr>
                <w:rFonts w:ascii="Arial Narrow" w:hAnsi="Arial Narrow"/>
                <w:bCs/>
                <w:color w:val="FFFFFF"/>
                <w:lang w:val="en-US"/>
              </w:rPr>
            </w:pPr>
            <w:r w:rsidRPr="00443F9B">
              <w:rPr>
                <w:rFonts w:ascii="Arial Narrow" w:hAnsi="Arial Narrow"/>
                <w:bCs/>
                <w:color w:val="FFFFFF"/>
                <w:lang w:val="en-US"/>
              </w:rPr>
              <w:t>(Gaussian copula)</w:t>
            </w:r>
          </w:p>
        </w:tc>
        <w:tc>
          <w:tcPr>
            <w:tcW w:w="2409" w:type="dxa"/>
            <w:shd w:val="clear" w:color="auto" w:fill="015728"/>
            <w:vAlign w:val="center"/>
          </w:tcPr>
          <w:p w:rsidR="00385281" w:rsidRPr="00443F9B" w:rsidRDefault="00385281" w:rsidP="00C6045A">
            <w:pPr>
              <w:jc w:val="center"/>
              <w:rPr>
                <w:rFonts w:ascii="Arial Narrow" w:hAnsi="Arial Narrow"/>
                <w:bCs/>
                <w:color w:val="FFFFFF"/>
                <w:lang w:val="en-US"/>
              </w:rPr>
            </w:pPr>
            <w:r w:rsidRPr="00443F9B">
              <w:rPr>
                <w:rFonts w:ascii="Arial Narrow" w:hAnsi="Arial Narrow"/>
                <w:bCs/>
                <w:color w:val="FFFFFF"/>
                <w:lang w:val="en-US"/>
              </w:rPr>
              <w:t>Spread (basis point)</w:t>
            </w:r>
          </w:p>
          <w:p w:rsidR="00385281" w:rsidRPr="00443F9B" w:rsidRDefault="00385281" w:rsidP="00C6045A">
            <w:pPr>
              <w:jc w:val="center"/>
              <w:rPr>
                <w:rFonts w:ascii="Arial Narrow" w:hAnsi="Arial Narrow"/>
                <w:bCs/>
                <w:color w:val="FFFFFF"/>
                <w:lang w:val="en-US"/>
              </w:rPr>
            </w:pPr>
            <w:r w:rsidRPr="00443F9B">
              <w:rPr>
                <w:rFonts w:ascii="Arial Narrow" w:hAnsi="Arial Narrow"/>
                <w:bCs/>
                <w:color w:val="FFFFFF"/>
                <w:lang w:val="en-US"/>
              </w:rPr>
              <w:t>(Student copulas)</w:t>
            </w:r>
          </w:p>
        </w:tc>
      </w:tr>
      <w:tr w:rsidR="00385281" w:rsidRPr="00443F9B" w:rsidTr="00C25EEF">
        <w:trPr>
          <w:jc w:val="center"/>
        </w:trPr>
        <w:tc>
          <w:tcPr>
            <w:tcW w:w="2120" w:type="dxa"/>
            <w:shd w:val="clear" w:color="auto" w:fill="FFFFFF"/>
          </w:tcPr>
          <w:p w:rsidR="00385281" w:rsidRPr="00443F9B" w:rsidRDefault="00385281" w:rsidP="00C6045A">
            <w:pPr>
              <w:jc w:val="left"/>
              <w:rPr>
                <w:rFonts w:ascii="Arial Narrow" w:hAnsi="Arial Narrow"/>
                <w:bCs/>
                <w:lang w:val="en-US"/>
              </w:rPr>
            </w:pPr>
            <w:r w:rsidRPr="00443F9B">
              <w:rPr>
                <w:rFonts w:ascii="Arial Narrow" w:hAnsi="Arial Narrow"/>
                <w:bCs/>
                <w:lang w:val="en-US"/>
              </w:rPr>
              <w:t>0% à 10% (Equity)</w:t>
            </w:r>
          </w:p>
        </w:tc>
        <w:tc>
          <w:tcPr>
            <w:tcW w:w="2126" w:type="dxa"/>
            <w:shd w:val="clear" w:color="auto" w:fill="FFFFFF"/>
          </w:tcPr>
          <w:p w:rsidR="00385281" w:rsidRPr="00443F9B" w:rsidRDefault="00385281" w:rsidP="00C6045A">
            <w:pPr>
              <w:jc w:val="right"/>
              <w:rPr>
                <w:rFonts w:ascii="Arial Narrow" w:hAnsi="Arial Narrow"/>
                <w:lang w:val="en-US"/>
              </w:rPr>
            </w:pPr>
            <w:r w:rsidRPr="00443F9B">
              <w:rPr>
                <w:rFonts w:ascii="Arial Narrow" w:hAnsi="Arial Narrow"/>
                <w:lang w:val="en-US"/>
              </w:rPr>
              <w:t>2952,4</w:t>
            </w:r>
          </w:p>
        </w:tc>
        <w:tc>
          <w:tcPr>
            <w:tcW w:w="2409" w:type="dxa"/>
            <w:shd w:val="clear" w:color="auto" w:fill="FFFFFF"/>
          </w:tcPr>
          <w:p w:rsidR="00385281" w:rsidRPr="00443F9B" w:rsidRDefault="00385281" w:rsidP="00C6045A">
            <w:pPr>
              <w:jc w:val="right"/>
              <w:rPr>
                <w:rFonts w:ascii="Arial Narrow" w:hAnsi="Arial Narrow"/>
                <w:bCs/>
                <w:lang w:val="en-US"/>
              </w:rPr>
            </w:pPr>
            <w:r w:rsidRPr="00443F9B">
              <w:rPr>
                <w:rFonts w:ascii="Arial Narrow" w:hAnsi="Arial Narrow"/>
                <w:bCs/>
                <w:lang w:val="en-US"/>
              </w:rPr>
              <w:t>3172.895</w:t>
            </w:r>
          </w:p>
        </w:tc>
      </w:tr>
      <w:tr w:rsidR="00385281" w:rsidRPr="00443F9B" w:rsidTr="00C25EEF">
        <w:trPr>
          <w:jc w:val="center"/>
        </w:trPr>
        <w:tc>
          <w:tcPr>
            <w:tcW w:w="2120" w:type="dxa"/>
            <w:shd w:val="clear" w:color="auto" w:fill="FFFFFF"/>
          </w:tcPr>
          <w:p w:rsidR="00385281" w:rsidRPr="00443F9B" w:rsidRDefault="00385281" w:rsidP="00C6045A">
            <w:pPr>
              <w:jc w:val="left"/>
              <w:rPr>
                <w:rFonts w:ascii="Arial Narrow" w:hAnsi="Arial Narrow"/>
                <w:bCs/>
                <w:lang w:val="en-US"/>
              </w:rPr>
            </w:pPr>
            <w:r w:rsidRPr="00443F9B">
              <w:rPr>
                <w:rFonts w:ascii="Arial Narrow" w:hAnsi="Arial Narrow"/>
                <w:bCs/>
                <w:lang w:val="en-US"/>
              </w:rPr>
              <w:t>10% à 30% (Mezzanine)</w:t>
            </w:r>
          </w:p>
        </w:tc>
        <w:tc>
          <w:tcPr>
            <w:tcW w:w="2126" w:type="dxa"/>
            <w:shd w:val="clear" w:color="auto" w:fill="FFFFFF"/>
          </w:tcPr>
          <w:p w:rsidR="00385281" w:rsidRPr="00443F9B" w:rsidRDefault="00385281" w:rsidP="00C6045A">
            <w:pPr>
              <w:jc w:val="right"/>
              <w:rPr>
                <w:rFonts w:ascii="Arial Narrow" w:hAnsi="Arial Narrow"/>
                <w:lang w:val="en-US"/>
              </w:rPr>
            </w:pPr>
            <w:r w:rsidRPr="00443F9B">
              <w:rPr>
                <w:rFonts w:ascii="Arial Narrow" w:hAnsi="Arial Narrow"/>
                <w:lang w:val="en-US"/>
              </w:rPr>
              <w:t>779.3024</w:t>
            </w:r>
          </w:p>
        </w:tc>
        <w:tc>
          <w:tcPr>
            <w:tcW w:w="2409" w:type="dxa"/>
            <w:shd w:val="clear" w:color="auto" w:fill="FFFFFF"/>
          </w:tcPr>
          <w:p w:rsidR="00385281" w:rsidRPr="00443F9B" w:rsidRDefault="00385281" w:rsidP="00C6045A">
            <w:pPr>
              <w:jc w:val="right"/>
              <w:rPr>
                <w:rFonts w:ascii="Arial Narrow" w:hAnsi="Arial Narrow"/>
                <w:bCs/>
                <w:lang w:val="en-US"/>
              </w:rPr>
            </w:pPr>
            <w:r w:rsidRPr="00443F9B">
              <w:rPr>
                <w:rFonts w:ascii="Arial Narrow" w:hAnsi="Arial Narrow"/>
                <w:bCs/>
                <w:lang w:val="en-US"/>
              </w:rPr>
              <w:t>762.065</w:t>
            </w:r>
          </w:p>
        </w:tc>
      </w:tr>
      <w:tr w:rsidR="00385281" w:rsidRPr="00443F9B" w:rsidTr="00C25EEF">
        <w:trPr>
          <w:jc w:val="center"/>
        </w:trPr>
        <w:tc>
          <w:tcPr>
            <w:tcW w:w="2120" w:type="dxa"/>
            <w:shd w:val="clear" w:color="auto" w:fill="FFFFFF"/>
          </w:tcPr>
          <w:p w:rsidR="00385281" w:rsidRPr="00443F9B" w:rsidRDefault="00385281" w:rsidP="00C6045A">
            <w:pPr>
              <w:jc w:val="left"/>
              <w:rPr>
                <w:rFonts w:ascii="Arial Narrow" w:hAnsi="Arial Narrow"/>
                <w:bCs/>
                <w:lang w:val="en-US"/>
              </w:rPr>
            </w:pPr>
            <w:r w:rsidRPr="00443F9B">
              <w:rPr>
                <w:rFonts w:ascii="Arial Narrow" w:hAnsi="Arial Narrow"/>
                <w:bCs/>
                <w:lang w:val="en-US"/>
              </w:rPr>
              <w:t>30% à 100 % (Senior)</w:t>
            </w:r>
          </w:p>
        </w:tc>
        <w:tc>
          <w:tcPr>
            <w:tcW w:w="2126" w:type="dxa"/>
            <w:shd w:val="clear" w:color="auto" w:fill="FFFFFF"/>
          </w:tcPr>
          <w:p w:rsidR="00385281" w:rsidRPr="00443F9B" w:rsidRDefault="00385281" w:rsidP="00C6045A">
            <w:pPr>
              <w:jc w:val="right"/>
              <w:rPr>
                <w:rFonts w:ascii="Arial Narrow" w:hAnsi="Arial Narrow"/>
                <w:bCs/>
                <w:lang w:val="en-US"/>
              </w:rPr>
            </w:pPr>
            <w:r w:rsidRPr="00443F9B">
              <w:rPr>
                <w:rFonts w:ascii="Arial Narrow" w:hAnsi="Arial Narrow"/>
                <w:bCs/>
                <w:lang w:val="en-US"/>
              </w:rPr>
              <w:t>43.4713</w:t>
            </w:r>
          </w:p>
        </w:tc>
        <w:tc>
          <w:tcPr>
            <w:tcW w:w="2409" w:type="dxa"/>
            <w:shd w:val="clear" w:color="auto" w:fill="FFFFFF"/>
          </w:tcPr>
          <w:p w:rsidR="00385281" w:rsidRPr="00443F9B" w:rsidRDefault="00385281" w:rsidP="00C6045A">
            <w:pPr>
              <w:jc w:val="right"/>
              <w:rPr>
                <w:rFonts w:ascii="Arial Narrow" w:hAnsi="Arial Narrow"/>
                <w:bCs/>
                <w:lang w:val="en-US"/>
              </w:rPr>
            </w:pPr>
            <w:r w:rsidRPr="00443F9B">
              <w:rPr>
                <w:rFonts w:ascii="Arial Narrow" w:hAnsi="Arial Narrow"/>
                <w:bCs/>
                <w:lang w:val="en-US"/>
              </w:rPr>
              <w:t>30.210</w:t>
            </w:r>
          </w:p>
        </w:tc>
      </w:tr>
    </w:tbl>
    <w:p w:rsidR="00A24445" w:rsidRPr="00443F9B" w:rsidRDefault="00385281" w:rsidP="00A24445">
      <w:pPr>
        <w:pStyle w:val="BodyText3"/>
        <w:ind w:firstLine="1276"/>
        <w:rPr>
          <w:rFonts w:ascii="Arial Narrow" w:hAnsi="Arial Narrow"/>
          <w:sz w:val="20"/>
          <w:szCs w:val="20"/>
          <w:lang w:val="en-US"/>
        </w:rPr>
      </w:pPr>
      <w:r w:rsidRPr="00443F9B">
        <w:rPr>
          <w:rFonts w:ascii="Arial Narrow" w:hAnsi="Arial Narrow"/>
          <w:i/>
          <w:sz w:val="20"/>
          <w:szCs w:val="20"/>
          <w:lang w:val="en-US"/>
        </w:rPr>
        <w:t>Source</w:t>
      </w:r>
      <w:r w:rsidRPr="00443F9B">
        <w:rPr>
          <w:rFonts w:ascii="Arial Narrow" w:hAnsi="Arial Narrow"/>
          <w:sz w:val="20"/>
          <w:szCs w:val="20"/>
          <w:lang w:val="en-US"/>
        </w:rPr>
        <w:t xml:space="preserve">: </w:t>
      </w:r>
      <w:r w:rsidR="00CA1447" w:rsidRPr="00443F9B">
        <w:rPr>
          <w:rFonts w:ascii="Arial Narrow" w:hAnsi="Arial Narrow"/>
          <w:sz w:val="20"/>
          <w:szCs w:val="20"/>
          <w:lang w:val="en-US"/>
        </w:rPr>
        <w:t>…. (</w:t>
      </w:r>
      <w:r w:rsidR="0002000E" w:rsidRPr="00443F9B">
        <w:rPr>
          <w:rFonts w:ascii="Arial Narrow" w:hAnsi="Arial Narrow"/>
          <w:sz w:val="20"/>
          <w:szCs w:val="20"/>
          <w:lang w:val="en-US"/>
        </w:rPr>
        <w:t xml:space="preserve">Arial Narrow </w:t>
      </w:r>
      <w:r w:rsidR="00DB40CE" w:rsidRPr="00443F9B">
        <w:rPr>
          <w:rFonts w:ascii="Arial Narrow" w:hAnsi="Arial Narrow"/>
          <w:sz w:val="20"/>
          <w:szCs w:val="20"/>
          <w:lang w:val="en-US"/>
        </w:rPr>
        <w:t>10</w:t>
      </w:r>
      <w:r w:rsidR="00CA1447" w:rsidRPr="00443F9B">
        <w:rPr>
          <w:rFonts w:ascii="Arial Narrow" w:hAnsi="Arial Narrow"/>
          <w:sz w:val="20"/>
          <w:szCs w:val="20"/>
          <w:lang w:val="en-US"/>
        </w:rPr>
        <w:t xml:space="preserve"> </w:t>
      </w:r>
      <w:proofErr w:type="spellStart"/>
      <w:r w:rsidR="00CA1447" w:rsidRPr="00443F9B">
        <w:rPr>
          <w:rFonts w:ascii="Arial Narrow" w:hAnsi="Arial Narrow"/>
          <w:sz w:val="20"/>
          <w:szCs w:val="20"/>
          <w:lang w:val="en-US"/>
        </w:rPr>
        <w:t>pt</w:t>
      </w:r>
      <w:proofErr w:type="spellEnd"/>
      <w:r w:rsidR="00CA1447" w:rsidRPr="00443F9B">
        <w:rPr>
          <w:rFonts w:ascii="Arial Narrow" w:hAnsi="Arial Narrow"/>
          <w:sz w:val="20"/>
          <w:szCs w:val="20"/>
          <w:lang w:val="en-US"/>
        </w:rPr>
        <w:t xml:space="preserve">, Alignment justify, </w:t>
      </w:r>
      <w:r w:rsidR="0015308D" w:rsidRPr="00443F9B">
        <w:rPr>
          <w:rFonts w:ascii="Arial Narrow" w:hAnsi="Arial Narrow"/>
          <w:sz w:val="20"/>
          <w:szCs w:val="20"/>
          <w:lang w:val="en-US"/>
        </w:rPr>
        <w:t>Indentation First line 1 cm</w:t>
      </w:r>
      <w:r w:rsidR="00CA1447" w:rsidRPr="00443F9B">
        <w:rPr>
          <w:rFonts w:ascii="Arial Narrow" w:hAnsi="Arial Narrow"/>
          <w:sz w:val="20"/>
          <w:szCs w:val="20"/>
          <w:lang w:val="en-US"/>
        </w:rPr>
        <w:t>)</w:t>
      </w:r>
    </w:p>
    <w:p w:rsidR="0015308D" w:rsidRPr="00443F9B" w:rsidRDefault="0015308D" w:rsidP="0015308D">
      <w:pPr>
        <w:jc w:val="center"/>
        <w:rPr>
          <w:rFonts w:ascii="Arial Narrow" w:hAnsi="Arial Narrow"/>
          <w:color w:val="C0C0C0"/>
          <w:lang w:val="en-US"/>
        </w:rPr>
      </w:pPr>
    </w:p>
    <w:p w:rsidR="001220FB" w:rsidRPr="00FF5B86" w:rsidRDefault="001220FB" w:rsidP="00A044D9">
      <w:pPr>
        <w:ind w:firstLine="567"/>
        <w:rPr>
          <w:rFonts w:ascii="Arial Narrow" w:hAnsi="Arial Narrow"/>
          <w:b/>
          <w:bCs/>
          <w:color w:val="808080"/>
          <w:sz w:val="22"/>
          <w:szCs w:val="22"/>
          <w:lang w:val="en-US"/>
        </w:rPr>
      </w:pPr>
      <w:r w:rsidRPr="00FF5B86">
        <w:rPr>
          <w:rFonts w:ascii="Arial Narrow" w:hAnsi="Arial Narrow"/>
          <w:b/>
          <w:bCs/>
          <w:color w:val="808080"/>
          <w:sz w:val="22"/>
          <w:szCs w:val="22"/>
          <w:lang w:val="en-US"/>
        </w:rPr>
        <w:t xml:space="preserve">Mathematical Expressions. </w:t>
      </w:r>
      <w:r w:rsidRPr="00FF5B86">
        <w:rPr>
          <w:rFonts w:ascii="Arial Narrow" w:hAnsi="Arial Narrow"/>
          <w:color w:val="808080"/>
          <w:sz w:val="22"/>
          <w:szCs w:val="22"/>
          <w:lang w:val="en-US"/>
        </w:rPr>
        <w:t xml:space="preserve">Displayed equations </w:t>
      </w:r>
      <w:r w:rsidR="0015308D" w:rsidRPr="00FF5B86">
        <w:rPr>
          <w:rFonts w:ascii="Arial Narrow" w:hAnsi="Arial Narrow"/>
          <w:color w:val="808080"/>
          <w:sz w:val="22"/>
          <w:szCs w:val="22"/>
          <w:lang w:val="en-US"/>
        </w:rPr>
        <w:t>(</w:t>
      </w:r>
      <w:r w:rsidR="0002000E" w:rsidRPr="00FF5B86">
        <w:rPr>
          <w:rFonts w:ascii="Arial Narrow" w:hAnsi="Arial Narrow"/>
          <w:color w:val="808080"/>
          <w:sz w:val="22"/>
          <w:szCs w:val="22"/>
          <w:lang w:val="en-US"/>
        </w:rPr>
        <w:t xml:space="preserve">Arial Narrow </w:t>
      </w:r>
      <w:r w:rsidR="00A24445" w:rsidRPr="00FF5B86">
        <w:rPr>
          <w:rFonts w:ascii="Arial Narrow" w:hAnsi="Arial Narrow"/>
          <w:color w:val="808080"/>
          <w:sz w:val="22"/>
          <w:szCs w:val="22"/>
          <w:lang w:val="en-US"/>
        </w:rPr>
        <w:t>11</w:t>
      </w:r>
      <w:r w:rsidR="0015308D" w:rsidRPr="00FF5B86">
        <w:rPr>
          <w:rFonts w:ascii="Arial Narrow" w:hAnsi="Arial Narrow"/>
          <w:color w:val="808080"/>
          <w:sz w:val="22"/>
          <w:szCs w:val="22"/>
          <w:lang w:val="en-US"/>
        </w:rPr>
        <w:t xml:space="preserve"> </w:t>
      </w:r>
      <w:proofErr w:type="spellStart"/>
      <w:r w:rsidR="0015308D" w:rsidRPr="00FF5B86">
        <w:rPr>
          <w:rFonts w:ascii="Arial Narrow" w:hAnsi="Arial Narrow"/>
          <w:color w:val="808080"/>
          <w:sz w:val="22"/>
          <w:szCs w:val="22"/>
          <w:lang w:val="en-US"/>
        </w:rPr>
        <w:t>pt</w:t>
      </w:r>
      <w:proofErr w:type="spellEnd"/>
      <w:r w:rsidR="0015308D" w:rsidRPr="00FF5B86">
        <w:rPr>
          <w:rFonts w:ascii="Arial Narrow" w:hAnsi="Arial Narrow"/>
          <w:color w:val="808080"/>
          <w:sz w:val="22"/>
          <w:szCs w:val="22"/>
          <w:lang w:val="en-US"/>
        </w:rPr>
        <w:t>, Regular, Alignment Justify, Indentation First line 1 cm</w:t>
      </w:r>
      <w:r w:rsidR="005910FE" w:rsidRPr="00FF5B86">
        <w:rPr>
          <w:rFonts w:ascii="Arial Narrow" w:hAnsi="Arial Narrow"/>
          <w:color w:val="808080"/>
          <w:sz w:val="22"/>
          <w:szCs w:val="22"/>
          <w:lang w:val="en-US"/>
        </w:rPr>
        <w:t xml:space="preserve">, Spacing Before 6 </w:t>
      </w:r>
      <w:proofErr w:type="spellStart"/>
      <w:r w:rsidR="005910FE" w:rsidRPr="00FF5B86">
        <w:rPr>
          <w:rFonts w:ascii="Arial Narrow" w:hAnsi="Arial Narrow"/>
          <w:color w:val="808080"/>
          <w:sz w:val="22"/>
          <w:szCs w:val="22"/>
          <w:lang w:val="en-US"/>
        </w:rPr>
        <w:t>pt</w:t>
      </w:r>
      <w:proofErr w:type="spellEnd"/>
      <w:r w:rsidR="005910FE" w:rsidRPr="00FF5B86">
        <w:rPr>
          <w:rFonts w:ascii="Arial Narrow" w:hAnsi="Arial Narrow"/>
          <w:color w:val="808080"/>
          <w:sz w:val="22"/>
          <w:szCs w:val="22"/>
          <w:lang w:val="en-US"/>
        </w:rPr>
        <w:t xml:space="preserve"> and After 6 </w:t>
      </w:r>
      <w:proofErr w:type="spellStart"/>
      <w:r w:rsidR="005910FE" w:rsidRPr="00FF5B86">
        <w:rPr>
          <w:rFonts w:ascii="Arial Narrow" w:hAnsi="Arial Narrow"/>
          <w:color w:val="808080"/>
          <w:sz w:val="22"/>
          <w:szCs w:val="22"/>
          <w:lang w:val="en-US"/>
        </w:rPr>
        <w:t>pt</w:t>
      </w:r>
      <w:proofErr w:type="spellEnd"/>
      <w:r w:rsidR="0015308D" w:rsidRPr="00FF5B86">
        <w:rPr>
          <w:rFonts w:ascii="Arial Narrow" w:hAnsi="Arial Narrow"/>
          <w:color w:val="808080"/>
          <w:sz w:val="22"/>
          <w:szCs w:val="22"/>
          <w:lang w:val="en-US"/>
        </w:rPr>
        <w:t xml:space="preserve">) </w:t>
      </w:r>
      <w:r w:rsidRPr="00FF5B86">
        <w:rPr>
          <w:rFonts w:ascii="Arial Narrow" w:hAnsi="Arial Narrow"/>
          <w:color w:val="808080"/>
          <w:sz w:val="22"/>
          <w:szCs w:val="22"/>
          <w:lang w:val="en-US"/>
        </w:rPr>
        <w:t>should be numbered consecutively, with the number set in right sight and enclosed in parentheses. Equations should be referred to in abbreviated form, e.g. “Eq. (3.1)” or “(3.1)”. in multiple/line equations, the number should be given on the last line.</w:t>
      </w:r>
    </w:p>
    <w:p w:rsidR="001220FB" w:rsidRPr="005910FE" w:rsidRDefault="001220FB" w:rsidP="005910FE">
      <w:pPr>
        <w:pStyle w:val="Heading1"/>
        <w:numPr>
          <w:ilvl w:val="0"/>
          <w:numId w:val="14"/>
        </w:numPr>
        <w:spacing w:before="120" w:after="120"/>
        <w:ind w:left="284" w:hanging="284"/>
        <w:rPr>
          <w:rFonts w:ascii="Arial Narrow" w:hAnsi="Arial Narrow"/>
          <w:sz w:val="22"/>
          <w:szCs w:val="22"/>
          <w:lang w:val="en-US"/>
        </w:rPr>
      </w:pPr>
      <w:r w:rsidRPr="00443F9B">
        <w:rPr>
          <w:rFonts w:ascii="Arial Narrow" w:hAnsi="Arial Narrow"/>
          <w:color w:val="003300"/>
          <w:sz w:val="22"/>
          <w:szCs w:val="22"/>
          <w:lang w:val="en-US"/>
        </w:rPr>
        <w:t>Case studies/experiments/ demonstrations/ application functionality</w:t>
      </w:r>
      <w:r w:rsidR="005910FE">
        <w:rPr>
          <w:rFonts w:ascii="Arial Narrow" w:hAnsi="Arial Narrow"/>
          <w:color w:val="003300"/>
          <w:sz w:val="22"/>
          <w:szCs w:val="22"/>
          <w:lang w:val="en-US"/>
        </w:rPr>
        <w:t xml:space="preserve"> </w:t>
      </w:r>
      <w:r w:rsidR="005910FE" w:rsidRPr="005910FE">
        <w:rPr>
          <w:rFonts w:ascii="Arial Narrow" w:hAnsi="Arial Narrow"/>
          <w:color w:val="015728"/>
          <w:sz w:val="22"/>
          <w:szCs w:val="22"/>
          <w:lang w:val="en-US"/>
        </w:rPr>
        <w:t>(</w:t>
      </w:r>
      <w:r w:rsidR="005910FE" w:rsidRPr="005910FE">
        <w:rPr>
          <w:rFonts w:ascii="Arial Narrow" w:hAnsi="Arial Narrow"/>
          <w:sz w:val="22"/>
          <w:szCs w:val="22"/>
          <w:lang w:val="en-US"/>
        </w:rPr>
        <w:t>Arial Narrow</w:t>
      </w:r>
      <w:r w:rsidR="005910FE" w:rsidRPr="005910FE">
        <w:rPr>
          <w:rFonts w:ascii="Arial Narrow" w:hAnsi="Arial Narrow"/>
          <w:color w:val="015728"/>
          <w:sz w:val="22"/>
          <w:szCs w:val="22"/>
          <w:lang w:val="en-US"/>
        </w:rPr>
        <w:t xml:space="preserve"> </w:t>
      </w:r>
      <w:r w:rsidR="005910FE" w:rsidRPr="005910FE">
        <w:rPr>
          <w:rFonts w:ascii="Arial Narrow" w:hAnsi="Arial Narrow"/>
          <w:sz w:val="22"/>
          <w:szCs w:val="22"/>
          <w:lang w:val="en-US"/>
        </w:rPr>
        <w:t xml:space="preserve">11 </w:t>
      </w:r>
      <w:proofErr w:type="spellStart"/>
      <w:r w:rsidR="005910FE" w:rsidRPr="005910FE">
        <w:rPr>
          <w:rFonts w:ascii="Arial Narrow" w:hAnsi="Arial Narrow"/>
          <w:sz w:val="22"/>
          <w:szCs w:val="22"/>
          <w:lang w:val="en-US"/>
        </w:rPr>
        <w:t>pt</w:t>
      </w:r>
      <w:proofErr w:type="spellEnd"/>
      <w:r w:rsidR="005910FE" w:rsidRPr="005910FE">
        <w:rPr>
          <w:rFonts w:ascii="Arial Narrow" w:hAnsi="Arial Narrow"/>
          <w:sz w:val="22"/>
          <w:szCs w:val="22"/>
          <w:lang w:val="en-US"/>
        </w:rPr>
        <w:t>, bold, alignment left, Indentation None)</w:t>
      </w:r>
    </w:p>
    <w:p w:rsidR="005910FE" w:rsidRPr="00FF5B86" w:rsidRDefault="005910FE" w:rsidP="0037564E">
      <w:pPr>
        <w:pStyle w:val="BodyTextIndent"/>
        <w:ind w:firstLine="0"/>
        <w:rPr>
          <w:rFonts w:ascii="Arial Narrow" w:hAnsi="Arial Narrow"/>
          <w:color w:val="808080"/>
          <w:sz w:val="22"/>
        </w:rPr>
      </w:pPr>
      <w:r w:rsidRPr="00FF5B86">
        <w:rPr>
          <w:rFonts w:ascii="Arial Narrow" w:hAnsi="Arial Narrow"/>
          <w:color w:val="808080"/>
          <w:sz w:val="22"/>
        </w:rPr>
        <w:t xml:space="preserve">Description of the new studies/software/artwork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rsidR="007D47E7" w:rsidRPr="00FF5B86" w:rsidRDefault="007D47E7" w:rsidP="005910FE">
      <w:pPr>
        <w:pStyle w:val="BodyTextIndent"/>
        <w:ind w:firstLine="567"/>
        <w:rPr>
          <w:rFonts w:ascii="Arial Narrow" w:hAnsi="Arial Narrow"/>
          <w:color w:val="808080"/>
          <w:sz w:val="22"/>
        </w:rPr>
      </w:pPr>
    </w:p>
    <w:p w:rsidR="007D47E7" w:rsidRPr="00FF5B86" w:rsidRDefault="005910FE" w:rsidP="005910FE">
      <w:pPr>
        <w:pStyle w:val="BodyTextIndent"/>
        <w:ind w:firstLine="567"/>
        <w:rPr>
          <w:rFonts w:ascii="Arial Narrow" w:hAnsi="Arial Narrow"/>
          <w:color w:val="808080"/>
          <w:sz w:val="22"/>
          <w:szCs w:val="22"/>
          <w:lang w:val="en-US"/>
        </w:rPr>
      </w:pPr>
      <w:r w:rsidRPr="00FF5B86">
        <w:rPr>
          <w:rFonts w:ascii="Arial Narrow" w:hAnsi="Arial Narrow"/>
          <w:color w:val="808080"/>
          <w:sz w:val="22"/>
        </w:rPr>
        <w:t>……………………</w:t>
      </w:r>
      <w:proofErr w:type="gramStart"/>
      <w:r w:rsidRPr="00FF5B86">
        <w:rPr>
          <w:rFonts w:ascii="Arial Narrow" w:hAnsi="Arial Narrow"/>
          <w:color w:val="808080"/>
          <w:sz w:val="22"/>
        </w:rPr>
        <w:t>…..</w:t>
      </w:r>
      <w:proofErr w:type="gramEnd"/>
      <w:r w:rsidRPr="00FF5B86">
        <w:rPr>
          <w:rFonts w:ascii="Arial Narrow" w:hAnsi="Arial Narrow"/>
          <w:color w:val="808080"/>
          <w:sz w:val="22"/>
        </w:rPr>
        <w:t xml:space="preserve">text……………..text…………….. The text is to be typeset in 11 </w:t>
      </w:r>
      <w:proofErr w:type="spellStart"/>
      <w:r w:rsidRPr="00FF5B86">
        <w:rPr>
          <w:rFonts w:ascii="Arial Narrow" w:hAnsi="Arial Narrow"/>
          <w:color w:val="808080"/>
          <w:sz w:val="22"/>
        </w:rPr>
        <w:t>pt</w:t>
      </w:r>
      <w:proofErr w:type="spellEnd"/>
      <w:r w:rsidRPr="00FF5B86">
        <w:rPr>
          <w:rFonts w:ascii="Arial Narrow" w:hAnsi="Arial Narrow"/>
          <w:color w:val="808080"/>
          <w:sz w:val="22"/>
        </w:rPr>
        <w:t xml:space="preserve"> Arial Narrow, single spaced, align justify, </w:t>
      </w:r>
      <w:r w:rsidRPr="00FF5B86">
        <w:rPr>
          <w:rFonts w:ascii="Arial Narrow" w:hAnsi="Arial Narrow"/>
          <w:color w:val="808080"/>
          <w:sz w:val="22"/>
          <w:szCs w:val="22"/>
          <w:lang w:val="en-US"/>
        </w:rPr>
        <w:t>First line Indentation at 1cm)</w:t>
      </w:r>
    </w:p>
    <w:p w:rsidR="005910FE" w:rsidRPr="00FF5B86" w:rsidRDefault="005910FE" w:rsidP="005910FE">
      <w:pPr>
        <w:pStyle w:val="BodyTextIndent"/>
        <w:ind w:firstLine="567"/>
        <w:rPr>
          <w:rFonts w:ascii="Arial Narrow" w:hAnsi="Arial Narrow"/>
          <w:color w:val="808080"/>
          <w:sz w:val="22"/>
        </w:rPr>
      </w:pPr>
      <w:r w:rsidRPr="00FF5B86">
        <w:rPr>
          <w:rFonts w:ascii="Arial Narrow" w:hAnsi="Arial Narrow"/>
          <w:color w:val="808080"/>
          <w:sz w:val="22"/>
        </w:rPr>
        <w:t>………………text ……………………………</w:t>
      </w:r>
    </w:p>
    <w:p w:rsidR="00CC2213" w:rsidRPr="00443F9B" w:rsidRDefault="001220FB" w:rsidP="00D14891">
      <w:pPr>
        <w:pStyle w:val="Heading1"/>
        <w:numPr>
          <w:ilvl w:val="0"/>
          <w:numId w:val="0"/>
        </w:numPr>
        <w:spacing w:before="120" w:after="120"/>
        <w:rPr>
          <w:rFonts w:ascii="Arial Narrow" w:hAnsi="Arial Narrow"/>
          <w:b w:val="0"/>
          <w:sz w:val="22"/>
          <w:szCs w:val="22"/>
          <w:lang w:val="en-US"/>
        </w:rPr>
      </w:pPr>
      <w:r w:rsidRPr="00443F9B">
        <w:rPr>
          <w:rFonts w:ascii="Arial Narrow" w:hAnsi="Arial Narrow"/>
          <w:color w:val="003300"/>
          <w:sz w:val="22"/>
          <w:szCs w:val="22"/>
          <w:lang w:val="en-US"/>
        </w:rPr>
        <w:t>Conclusion</w:t>
      </w:r>
      <w:r w:rsidR="00CC2213" w:rsidRPr="00443F9B">
        <w:rPr>
          <w:rFonts w:ascii="Arial Narrow" w:hAnsi="Arial Narrow"/>
          <w:sz w:val="22"/>
          <w:szCs w:val="22"/>
          <w:lang w:val="en-US"/>
        </w:rPr>
        <w:t xml:space="preserve"> </w:t>
      </w:r>
      <w:r w:rsidR="00CC2213" w:rsidRPr="005910FE">
        <w:rPr>
          <w:rFonts w:ascii="Arial Narrow" w:hAnsi="Arial Narrow"/>
          <w:sz w:val="22"/>
          <w:szCs w:val="22"/>
          <w:lang w:val="en-US"/>
        </w:rPr>
        <w:t>(</w:t>
      </w:r>
      <w:r w:rsidR="0002000E" w:rsidRPr="005910FE">
        <w:rPr>
          <w:rFonts w:ascii="Arial Narrow" w:hAnsi="Arial Narrow"/>
          <w:sz w:val="22"/>
          <w:szCs w:val="22"/>
          <w:lang w:val="en-US"/>
        </w:rPr>
        <w:t xml:space="preserve">Arial Narrow </w:t>
      </w:r>
      <w:r w:rsidR="00E875CA" w:rsidRPr="005910FE">
        <w:rPr>
          <w:rFonts w:ascii="Arial Narrow" w:hAnsi="Arial Narrow"/>
          <w:sz w:val="22"/>
          <w:szCs w:val="22"/>
          <w:lang w:val="en-US"/>
        </w:rPr>
        <w:t>11</w:t>
      </w:r>
      <w:r w:rsidR="00CC2213" w:rsidRPr="005910FE">
        <w:rPr>
          <w:rFonts w:ascii="Arial Narrow" w:hAnsi="Arial Narrow"/>
          <w:sz w:val="22"/>
          <w:szCs w:val="22"/>
          <w:lang w:val="en-US"/>
        </w:rPr>
        <w:t xml:space="preserve"> </w:t>
      </w:r>
      <w:proofErr w:type="spellStart"/>
      <w:r w:rsidR="00CC2213" w:rsidRPr="005910FE">
        <w:rPr>
          <w:rFonts w:ascii="Arial Narrow" w:hAnsi="Arial Narrow"/>
          <w:sz w:val="22"/>
          <w:szCs w:val="22"/>
          <w:lang w:val="en-US"/>
        </w:rPr>
        <w:t>pt</w:t>
      </w:r>
      <w:proofErr w:type="spellEnd"/>
      <w:r w:rsidR="00CC2213" w:rsidRPr="005910FE">
        <w:rPr>
          <w:rFonts w:ascii="Arial Narrow" w:hAnsi="Arial Narrow"/>
          <w:sz w:val="22"/>
          <w:szCs w:val="22"/>
          <w:lang w:val="en-US"/>
        </w:rPr>
        <w:t xml:space="preserve">, bold, alignment left, </w:t>
      </w:r>
      <w:r w:rsidR="00465D9B" w:rsidRPr="005910FE">
        <w:rPr>
          <w:rFonts w:ascii="Arial Narrow" w:hAnsi="Arial Narrow"/>
          <w:sz w:val="22"/>
          <w:szCs w:val="22"/>
          <w:lang w:val="en-US"/>
        </w:rPr>
        <w:t xml:space="preserve">Indentation </w:t>
      </w:r>
      <w:r w:rsidR="005910FE" w:rsidRPr="005910FE">
        <w:rPr>
          <w:rFonts w:ascii="Arial Narrow" w:hAnsi="Arial Narrow"/>
          <w:sz w:val="22"/>
          <w:szCs w:val="22"/>
          <w:lang w:val="en-US"/>
        </w:rPr>
        <w:t>None</w:t>
      </w:r>
      <w:r w:rsidR="00CC2213" w:rsidRPr="005910FE">
        <w:rPr>
          <w:rFonts w:ascii="Arial Narrow" w:hAnsi="Arial Narrow"/>
          <w:sz w:val="22"/>
          <w:szCs w:val="22"/>
          <w:lang w:val="en-US"/>
        </w:rPr>
        <w:t>)</w:t>
      </w:r>
    </w:p>
    <w:p w:rsidR="003653D5" w:rsidRPr="00FF5B86" w:rsidRDefault="003653D5" w:rsidP="0037564E">
      <w:pPr>
        <w:rPr>
          <w:rFonts w:ascii="Arial Narrow" w:hAnsi="Arial Narrow"/>
          <w:color w:val="808080"/>
          <w:sz w:val="22"/>
          <w:szCs w:val="22"/>
          <w:lang w:val="en-US"/>
        </w:rPr>
      </w:pPr>
      <w:r w:rsidRPr="00FF5B86">
        <w:rPr>
          <w:rFonts w:ascii="Arial Narrow" w:hAnsi="Arial Narrow"/>
          <w:color w:val="808080"/>
          <w:sz w:val="22"/>
          <w:szCs w:val="22"/>
          <w:lang w:val="en-US"/>
        </w:rPr>
        <w:t xml:space="preserve">A wider perspective-implications for other broader areas and domains. Future Work and Outstanding Questions. </w:t>
      </w:r>
    </w:p>
    <w:p w:rsidR="001220FB" w:rsidRPr="00FF5B86" w:rsidRDefault="00A70350" w:rsidP="003653D5">
      <w:pPr>
        <w:ind w:firstLine="567"/>
        <w:rPr>
          <w:rFonts w:ascii="Arial Narrow" w:hAnsi="Arial Narrow"/>
          <w:color w:val="808080"/>
          <w:sz w:val="22"/>
          <w:szCs w:val="22"/>
          <w:lang w:val="en-US"/>
        </w:rPr>
      </w:pPr>
      <w:r w:rsidRPr="00FF5B86">
        <w:rPr>
          <w:rFonts w:ascii="Arial Narrow" w:hAnsi="Arial Narrow"/>
          <w:color w:val="808080"/>
          <w:sz w:val="22"/>
          <w:szCs w:val="22"/>
          <w:lang w:val="en-US"/>
        </w:rPr>
        <w:t xml:space="preserve">Conclusion text, </w:t>
      </w:r>
      <w:r w:rsidR="0002000E" w:rsidRPr="00FF5B86">
        <w:rPr>
          <w:rFonts w:ascii="Arial Narrow" w:hAnsi="Arial Narrow"/>
          <w:color w:val="808080"/>
          <w:sz w:val="22"/>
          <w:szCs w:val="22"/>
          <w:lang w:val="en-US"/>
        </w:rPr>
        <w:t xml:space="preserve">Arial Narrow </w:t>
      </w:r>
      <w:r w:rsidRPr="00FF5B86">
        <w:rPr>
          <w:rFonts w:ascii="Arial Narrow" w:hAnsi="Arial Narrow"/>
          <w:color w:val="808080"/>
          <w:sz w:val="22"/>
          <w:szCs w:val="22"/>
          <w:lang w:val="en-US"/>
        </w:rPr>
        <w:t xml:space="preserve">11 </w:t>
      </w:r>
      <w:proofErr w:type="spellStart"/>
      <w:r w:rsidRPr="00FF5B86">
        <w:rPr>
          <w:rFonts w:ascii="Arial Narrow" w:hAnsi="Arial Narrow"/>
          <w:color w:val="808080"/>
          <w:sz w:val="22"/>
          <w:szCs w:val="22"/>
          <w:lang w:val="en-US"/>
        </w:rPr>
        <w:t>pt</w:t>
      </w:r>
      <w:proofErr w:type="spellEnd"/>
      <w:r w:rsidRPr="00FF5B86">
        <w:rPr>
          <w:rFonts w:ascii="Arial Narrow" w:hAnsi="Arial Narrow"/>
          <w:color w:val="808080"/>
          <w:sz w:val="22"/>
          <w:szCs w:val="22"/>
          <w:lang w:val="en-US"/>
        </w:rPr>
        <w:t>, Alignment Justify, Indentation First line 1 cm.</w:t>
      </w:r>
    </w:p>
    <w:p w:rsidR="00061F55" w:rsidRPr="00061F55" w:rsidRDefault="00C524F8" w:rsidP="00061F55">
      <w:pPr>
        <w:pStyle w:val="Heading1"/>
        <w:numPr>
          <w:ilvl w:val="0"/>
          <w:numId w:val="0"/>
        </w:numPr>
        <w:spacing w:before="120" w:after="120"/>
        <w:rPr>
          <w:rFonts w:ascii="Arial Narrow" w:hAnsi="Arial Narrow"/>
          <w:color w:val="003300"/>
          <w:sz w:val="22"/>
          <w:szCs w:val="22"/>
          <w:lang w:val="en-US"/>
        </w:rPr>
      </w:pPr>
      <w:r w:rsidRPr="00061F55">
        <w:rPr>
          <w:rFonts w:ascii="Arial Narrow" w:hAnsi="Arial Narrow"/>
          <w:color w:val="003300"/>
          <w:sz w:val="22"/>
          <w:szCs w:val="22"/>
          <w:lang w:val="en-US"/>
        </w:rPr>
        <w:t xml:space="preserve">Acknowledgements </w:t>
      </w:r>
      <w:r w:rsidR="00061F55" w:rsidRPr="00061F55">
        <w:rPr>
          <w:rFonts w:ascii="Arial Narrow" w:hAnsi="Arial Narrow"/>
          <w:color w:val="003300"/>
          <w:sz w:val="22"/>
          <w:szCs w:val="22"/>
          <w:lang w:val="en-US"/>
        </w:rPr>
        <w:t xml:space="preserve">(Arial Narrow 11 </w:t>
      </w:r>
      <w:proofErr w:type="spellStart"/>
      <w:r w:rsidR="00061F55" w:rsidRPr="00061F55">
        <w:rPr>
          <w:rFonts w:ascii="Arial Narrow" w:hAnsi="Arial Narrow"/>
          <w:color w:val="003300"/>
          <w:sz w:val="22"/>
          <w:szCs w:val="22"/>
          <w:lang w:val="en-US"/>
        </w:rPr>
        <w:t>pt</w:t>
      </w:r>
      <w:proofErr w:type="spellEnd"/>
      <w:r w:rsidR="00061F55" w:rsidRPr="00061F55">
        <w:rPr>
          <w:rFonts w:ascii="Arial Narrow" w:hAnsi="Arial Narrow"/>
          <w:color w:val="003300"/>
          <w:sz w:val="22"/>
          <w:szCs w:val="22"/>
          <w:lang w:val="en-US"/>
        </w:rPr>
        <w:t>, bold, alignment left, Indentation None)</w:t>
      </w:r>
    </w:p>
    <w:p w:rsidR="00C524F8" w:rsidRPr="00FF5B86" w:rsidRDefault="00C524F8" w:rsidP="0037564E">
      <w:pPr>
        <w:pStyle w:val="Header1"/>
        <w:numPr>
          <w:ilvl w:val="0"/>
          <w:numId w:val="0"/>
        </w:numPr>
        <w:spacing w:before="0" w:after="0" w:line="240" w:lineRule="auto"/>
        <w:rPr>
          <w:rFonts w:ascii="Arial Narrow" w:hAnsi="Arial Narrow"/>
          <w:color w:val="808080"/>
          <w:sz w:val="22"/>
          <w:szCs w:val="22"/>
          <w:lang w:val="en-US"/>
        </w:rPr>
      </w:pPr>
      <w:r w:rsidRPr="00FF5B86">
        <w:rPr>
          <w:rFonts w:ascii="Arial Narrow" w:hAnsi="Arial Narrow"/>
          <w:color w:val="808080"/>
          <w:sz w:val="22"/>
          <w:szCs w:val="22"/>
          <w:lang w:val="en-US"/>
        </w:rPr>
        <w:t>Please acknowledge collaborators or anyone who has helped with the paper at the e</w:t>
      </w:r>
      <w:r w:rsidR="00061F55" w:rsidRPr="00FF5B86">
        <w:rPr>
          <w:rFonts w:ascii="Arial Narrow" w:hAnsi="Arial Narrow"/>
          <w:color w:val="808080"/>
          <w:sz w:val="22"/>
          <w:szCs w:val="22"/>
          <w:lang w:val="en-US"/>
        </w:rPr>
        <w:t>nd of the text, only if the case.</w:t>
      </w:r>
    </w:p>
    <w:p w:rsidR="00CC2213" w:rsidRPr="005910FE" w:rsidRDefault="001220FB" w:rsidP="00D14891">
      <w:pPr>
        <w:pStyle w:val="Heading1"/>
        <w:numPr>
          <w:ilvl w:val="0"/>
          <w:numId w:val="0"/>
        </w:numPr>
        <w:spacing w:before="120" w:after="120"/>
        <w:rPr>
          <w:rFonts w:ascii="Arial Narrow" w:hAnsi="Arial Narrow"/>
          <w:sz w:val="22"/>
          <w:szCs w:val="22"/>
          <w:lang w:val="en-US"/>
        </w:rPr>
      </w:pPr>
      <w:r w:rsidRPr="00443F9B">
        <w:rPr>
          <w:rFonts w:ascii="Arial Narrow" w:hAnsi="Arial Narrow"/>
          <w:color w:val="003300"/>
          <w:sz w:val="22"/>
          <w:szCs w:val="22"/>
          <w:lang w:val="en-US"/>
        </w:rPr>
        <w:t>References</w:t>
      </w:r>
      <w:r w:rsidR="00CC2213" w:rsidRPr="00443F9B">
        <w:rPr>
          <w:rFonts w:ascii="Arial Narrow" w:hAnsi="Arial Narrow"/>
          <w:sz w:val="22"/>
          <w:szCs w:val="22"/>
          <w:lang w:val="en-US"/>
        </w:rPr>
        <w:t xml:space="preserve"> </w:t>
      </w:r>
      <w:r w:rsidR="00CC2213" w:rsidRPr="005910FE">
        <w:rPr>
          <w:rFonts w:ascii="Arial Narrow" w:hAnsi="Arial Narrow"/>
          <w:sz w:val="22"/>
          <w:szCs w:val="22"/>
          <w:lang w:val="en-US"/>
        </w:rPr>
        <w:t>(</w:t>
      </w:r>
      <w:r w:rsidR="0002000E" w:rsidRPr="005910FE">
        <w:rPr>
          <w:rFonts w:ascii="Arial Narrow" w:hAnsi="Arial Narrow"/>
          <w:sz w:val="22"/>
          <w:szCs w:val="22"/>
          <w:lang w:val="en-US"/>
        </w:rPr>
        <w:t xml:space="preserve">Arial Narrow </w:t>
      </w:r>
      <w:r w:rsidR="00CC2213" w:rsidRPr="005910FE">
        <w:rPr>
          <w:rFonts w:ascii="Arial Narrow" w:hAnsi="Arial Narrow"/>
          <w:sz w:val="22"/>
          <w:szCs w:val="22"/>
          <w:lang w:val="en-US"/>
        </w:rPr>
        <w:t>1</w:t>
      </w:r>
      <w:r w:rsidR="00E875CA" w:rsidRPr="005910FE">
        <w:rPr>
          <w:rFonts w:ascii="Arial Narrow" w:hAnsi="Arial Narrow"/>
          <w:sz w:val="22"/>
          <w:szCs w:val="22"/>
          <w:lang w:val="en-US"/>
        </w:rPr>
        <w:t>1</w:t>
      </w:r>
      <w:r w:rsidR="00CC2213" w:rsidRPr="005910FE">
        <w:rPr>
          <w:rFonts w:ascii="Arial Narrow" w:hAnsi="Arial Narrow"/>
          <w:sz w:val="22"/>
          <w:szCs w:val="22"/>
          <w:lang w:val="en-US"/>
        </w:rPr>
        <w:t xml:space="preserve"> </w:t>
      </w:r>
      <w:proofErr w:type="spellStart"/>
      <w:r w:rsidR="00CC2213" w:rsidRPr="005910FE">
        <w:rPr>
          <w:rFonts w:ascii="Arial Narrow" w:hAnsi="Arial Narrow"/>
          <w:sz w:val="22"/>
          <w:szCs w:val="22"/>
          <w:lang w:val="en-US"/>
        </w:rPr>
        <w:t>pt</w:t>
      </w:r>
      <w:proofErr w:type="spellEnd"/>
      <w:r w:rsidR="00CC2213" w:rsidRPr="005910FE">
        <w:rPr>
          <w:rFonts w:ascii="Arial Narrow" w:hAnsi="Arial Narrow"/>
          <w:sz w:val="22"/>
          <w:szCs w:val="22"/>
          <w:lang w:val="en-US"/>
        </w:rPr>
        <w:t xml:space="preserve">, bold, alignment left, Indentation </w:t>
      </w:r>
      <w:r w:rsidR="00465D9B" w:rsidRPr="005910FE">
        <w:rPr>
          <w:rFonts w:ascii="Arial Narrow" w:hAnsi="Arial Narrow"/>
          <w:sz w:val="22"/>
          <w:szCs w:val="22"/>
          <w:lang w:val="en-US"/>
        </w:rPr>
        <w:t>None</w:t>
      </w:r>
      <w:r w:rsidR="00CC2213" w:rsidRPr="005910FE">
        <w:rPr>
          <w:rFonts w:ascii="Arial Narrow" w:hAnsi="Arial Narrow"/>
          <w:sz w:val="22"/>
          <w:szCs w:val="22"/>
          <w:lang w:val="en-US"/>
        </w:rPr>
        <w:t>)</w:t>
      </w:r>
    </w:p>
    <w:p w:rsidR="001220FB" w:rsidRPr="00443F9B" w:rsidRDefault="001220FB" w:rsidP="0002000E">
      <w:pPr>
        <w:pStyle w:val="BodyTextIndent2"/>
        <w:ind w:left="0" w:firstLine="567"/>
        <w:rPr>
          <w:rFonts w:ascii="Arial Narrow" w:hAnsi="Arial Narrow"/>
          <w:szCs w:val="22"/>
          <w:lang w:val="en-US"/>
        </w:rPr>
      </w:pPr>
      <w:r w:rsidRPr="00443F9B">
        <w:rPr>
          <w:rFonts w:ascii="Arial Narrow" w:hAnsi="Arial Narrow"/>
          <w:szCs w:val="22"/>
          <w:lang w:val="en-US"/>
        </w:rPr>
        <w:t xml:space="preserve">References are to be listed in the </w:t>
      </w:r>
      <w:r w:rsidR="006F15F7" w:rsidRPr="00443F9B">
        <w:rPr>
          <w:rFonts w:ascii="Arial Narrow" w:hAnsi="Arial Narrow"/>
          <w:szCs w:val="22"/>
          <w:lang w:val="en-US"/>
        </w:rPr>
        <w:t>alphabetically and numbered in</w:t>
      </w:r>
      <w:r w:rsidRPr="00443F9B">
        <w:rPr>
          <w:rFonts w:ascii="Arial Narrow" w:hAnsi="Arial Narrow"/>
          <w:szCs w:val="22"/>
          <w:lang w:val="en-US"/>
        </w:rPr>
        <w:t xml:space="preserve"> Arabic numerals. Typeset references in</w:t>
      </w:r>
      <w:r w:rsidR="00132F2B" w:rsidRPr="00443F9B">
        <w:rPr>
          <w:rFonts w:ascii="Arial Narrow" w:hAnsi="Arial Narrow"/>
          <w:szCs w:val="22"/>
          <w:lang w:val="en-US"/>
        </w:rPr>
        <w:t xml:space="preserve"> </w:t>
      </w:r>
      <w:r w:rsidR="0002000E" w:rsidRPr="00443F9B">
        <w:rPr>
          <w:rFonts w:ascii="Arial Narrow" w:hAnsi="Arial Narrow"/>
          <w:szCs w:val="22"/>
          <w:lang w:val="en-US"/>
        </w:rPr>
        <w:t>Arial Narrow</w:t>
      </w:r>
      <w:r w:rsidR="0002000E" w:rsidRPr="00443F9B">
        <w:rPr>
          <w:rFonts w:ascii="Arial Narrow" w:hAnsi="Arial Narrow"/>
          <w:b/>
          <w:szCs w:val="22"/>
          <w:lang w:val="en-US"/>
        </w:rPr>
        <w:t xml:space="preserve"> </w:t>
      </w:r>
      <w:r w:rsidRPr="00443F9B">
        <w:rPr>
          <w:rFonts w:ascii="Arial Narrow" w:hAnsi="Arial Narrow"/>
          <w:szCs w:val="22"/>
          <w:lang w:val="en-US"/>
        </w:rPr>
        <w:t>1</w:t>
      </w:r>
      <w:r w:rsidR="00E875CA" w:rsidRPr="00443F9B">
        <w:rPr>
          <w:rFonts w:ascii="Arial Narrow" w:hAnsi="Arial Narrow"/>
          <w:szCs w:val="22"/>
          <w:lang w:val="en-US"/>
        </w:rPr>
        <w:t>1</w:t>
      </w:r>
      <w:r w:rsidRPr="00443F9B">
        <w:rPr>
          <w:rFonts w:ascii="Arial Narrow" w:hAnsi="Arial Narrow"/>
          <w:szCs w:val="22"/>
          <w:lang w:val="en-US"/>
        </w:rPr>
        <w:t xml:space="preserve"> </w:t>
      </w:r>
      <w:proofErr w:type="spellStart"/>
      <w:r w:rsidRPr="00443F9B">
        <w:rPr>
          <w:rFonts w:ascii="Arial Narrow" w:hAnsi="Arial Narrow"/>
          <w:szCs w:val="22"/>
          <w:lang w:val="en-US"/>
        </w:rPr>
        <w:t>pt</w:t>
      </w:r>
      <w:proofErr w:type="spellEnd"/>
      <w:r w:rsidR="00027076" w:rsidRPr="00443F9B">
        <w:rPr>
          <w:rFonts w:ascii="Arial Narrow" w:hAnsi="Arial Narrow"/>
          <w:szCs w:val="22"/>
          <w:lang w:val="en-US"/>
        </w:rPr>
        <w:t xml:space="preserve">, Alignment Justify, Indentation </w:t>
      </w:r>
      <w:r w:rsidR="00C93D84">
        <w:rPr>
          <w:rFonts w:ascii="Arial Narrow" w:hAnsi="Arial Narrow"/>
          <w:szCs w:val="22"/>
          <w:lang w:val="en-US"/>
        </w:rPr>
        <w:t>None Hanging</w:t>
      </w:r>
      <w:r w:rsidR="00027076" w:rsidRPr="00443F9B">
        <w:rPr>
          <w:rFonts w:ascii="Arial Narrow" w:hAnsi="Arial Narrow"/>
          <w:szCs w:val="22"/>
          <w:lang w:val="en-US"/>
        </w:rPr>
        <w:t xml:space="preserve">, Spacing: Before 0 </w:t>
      </w:r>
      <w:proofErr w:type="spellStart"/>
      <w:r w:rsidR="00027076" w:rsidRPr="00443F9B">
        <w:rPr>
          <w:rFonts w:ascii="Arial Narrow" w:hAnsi="Arial Narrow"/>
          <w:szCs w:val="22"/>
          <w:lang w:val="en-US"/>
        </w:rPr>
        <w:t>pt</w:t>
      </w:r>
      <w:proofErr w:type="spellEnd"/>
      <w:r w:rsidR="00027076" w:rsidRPr="00443F9B">
        <w:rPr>
          <w:rFonts w:ascii="Arial Narrow" w:hAnsi="Arial Narrow"/>
          <w:szCs w:val="22"/>
          <w:lang w:val="en-US"/>
        </w:rPr>
        <w:t xml:space="preserve">; After 6 </w:t>
      </w:r>
      <w:proofErr w:type="spellStart"/>
      <w:r w:rsidR="00027076" w:rsidRPr="00443F9B">
        <w:rPr>
          <w:rFonts w:ascii="Arial Narrow" w:hAnsi="Arial Narrow"/>
          <w:szCs w:val="22"/>
          <w:lang w:val="en-US"/>
        </w:rPr>
        <w:t>pt</w:t>
      </w:r>
      <w:proofErr w:type="spellEnd"/>
      <w:r w:rsidR="00C93D84">
        <w:rPr>
          <w:rFonts w:ascii="Arial Narrow" w:hAnsi="Arial Narrow"/>
          <w:szCs w:val="22"/>
          <w:lang w:val="en-US"/>
        </w:rPr>
        <w:t xml:space="preserve">, Line Spacing Single. </w:t>
      </w:r>
      <w:r w:rsidRPr="00443F9B">
        <w:rPr>
          <w:rFonts w:ascii="Arial Narrow" w:hAnsi="Arial Narrow"/>
          <w:szCs w:val="22"/>
          <w:lang w:val="en-US"/>
        </w:rPr>
        <w:t>Follow the style shown in these examples:</w:t>
      </w:r>
    </w:p>
    <w:p w:rsidR="00DA48B4" w:rsidRPr="00443F9B" w:rsidRDefault="0002000E" w:rsidP="00DF61E1">
      <w:pPr>
        <w:spacing w:before="100" w:beforeAutospacing="1" w:after="100" w:afterAutospacing="1"/>
        <w:ind w:firstLine="567"/>
        <w:rPr>
          <w:rFonts w:ascii="Arial Narrow" w:hAnsi="Arial Narrow"/>
          <w:color w:val="000000"/>
          <w:sz w:val="22"/>
          <w:szCs w:val="22"/>
          <w:lang w:val="en-US"/>
        </w:rPr>
      </w:pPr>
      <w:r w:rsidRPr="00A24445">
        <w:rPr>
          <w:rFonts w:ascii="Arial Narrow" w:hAnsi="Arial Narrow"/>
          <w:b/>
          <w:bCs/>
          <w:color w:val="015728"/>
          <w:sz w:val="22"/>
          <w:szCs w:val="22"/>
          <w:lang w:val="en-US"/>
        </w:rPr>
        <w:t>Works Cited entries</w:t>
      </w:r>
      <w:r w:rsidRPr="00443F9B">
        <w:rPr>
          <w:rFonts w:ascii="Arial Narrow" w:hAnsi="Arial Narrow"/>
          <w:sz w:val="22"/>
          <w:szCs w:val="22"/>
          <w:lang w:val="en-US"/>
        </w:rPr>
        <w:t xml:space="preserve"> should contain author, year, title, volume, and page numbers for articles. </w:t>
      </w:r>
      <w:r w:rsidR="00DA48B4" w:rsidRPr="00443F9B">
        <w:rPr>
          <w:rFonts w:ascii="Arial Narrow" w:hAnsi="Arial Narrow"/>
          <w:color w:val="000000"/>
          <w:sz w:val="22"/>
          <w:szCs w:val="22"/>
          <w:lang w:val="en-US"/>
        </w:rPr>
        <w:t xml:space="preserve">Below are some common examples of materials. Each example is given first in humanities style (a note [N], followed by a bibliographic entry [B]) and then in author-date style (an in-text citation [T], followed by a reference-list entry [R]). For numerous specific examples, see chapters 16 and 17 of </w:t>
      </w:r>
      <w:r w:rsidR="00DA48B4" w:rsidRPr="00443F9B">
        <w:rPr>
          <w:rFonts w:ascii="Arial Narrow" w:hAnsi="Arial Narrow"/>
          <w:i/>
          <w:iCs/>
          <w:color w:val="000000"/>
          <w:sz w:val="22"/>
          <w:szCs w:val="22"/>
          <w:lang w:val="en-US"/>
        </w:rPr>
        <w:t>The Chicago Manual of Style,</w:t>
      </w:r>
      <w:r w:rsidR="00DA48B4" w:rsidRPr="00443F9B">
        <w:rPr>
          <w:rFonts w:ascii="Arial Narrow" w:hAnsi="Arial Narrow"/>
          <w:color w:val="000000"/>
          <w:sz w:val="22"/>
          <w:szCs w:val="22"/>
          <w:lang w:val="en-US"/>
        </w:rPr>
        <w:t xml:space="preserve"> 15th edition</w:t>
      </w:r>
      <w:r w:rsidR="000A5A7F" w:rsidRPr="00443F9B">
        <w:rPr>
          <w:rFonts w:ascii="Arial Narrow" w:hAnsi="Arial Narrow"/>
          <w:color w:val="000000"/>
          <w:sz w:val="22"/>
          <w:szCs w:val="22"/>
          <w:lang w:val="en-US"/>
        </w:rPr>
        <w:t xml:space="preserve">, </w:t>
      </w:r>
      <w:hyperlink r:id="rId9" w:tgtFrame="_blank" w:history="1">
        <w:r w:rsidR="000A5A7F" w:rsidRPr="00443F9B">
          <w:rPr>
            <w:rStyle w:val="Hyperlink"/>
            <w:rFonts w:ascii="Arial Narrow" w:hAnsi="Arial Narrow"/>
            <w:sz w:val="22"/>
            <w:szCs w:val="22"/>
            <w:lang w:val="en-US"/>
          </w:rPr>
          <w:t>http://www.chicagomanualofstyle.org/tools_citationguide.html</w:t>
        </w:r>
      </w:hyperlink>
      <w:r w:rsidR="000A5A7F" w:rsidRPr="00443F9B">
        <w:rPr>
          <w:rFonts w:ascii="Arial Narrow" w:hAnsi="Arial Narrow"/>
          <w:sz w:val="22"/>
          <w:szCs w:val="22"/>
          <w:lang w:val="en-US"/>
        </w:rPr>
        <w:t>.</w:t>
      </w:r>
    </w:p>
    <w:p w:rsidR="00DA48B4" w:rsidRPr="00443F9B" w:rsidRDefault="00DA48B4" w:rsidP="00DA48B4">
      <w:pPr>
        <w:ind w:firstLine="567"/>
        <w:rPr>
          <w:rFonts w:ascii="Arial Narrow" w:hAnsi="Arial Narrow"/>
          <w:color w:val="000000"/>
          <w:sz w:val="22"/>
          <w:szCs w:val="22"/>
          <w:lang w:val="en-US"/>
        </w:rPr>
      </w:pPr>
      <w:r w:rsidRPr="00443F9B">
        <w:rPr>
          <w:rFonts w:ascii="Arial Narrow" w:hAnsi="Arial Narrow"/>
          <w:color w:val="000000"/>
          <w:sz w:val="22"/>
          <w:szCs w:val="22"/>
          <w:lang w:val="en-US"/>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rsidR="00DA48B4" w:rsidRPr="00A24445" w:rsidRDefault="00DA48B4" w:rsidP="00DA48B4">
      <w:pPr>
        <w:ind w:firstLine="567"/>
        <w:outlineLvl w:val="3"/>
        <w:rPr>
          <w:rFonts w:ascii="Arial Narrow" w:hAnsi="Arial Narrow"/>
          <w:b/>
          <w:bCs/>
          <w:color w:val="015728"/>
          <w:sz w:val="22"/>
          <w:szCs w:val="22"/>
          <w:lang w:val="en-US"/>
        </w:rPr>
      </w:pPr>
      <w:r w:rsidRPr="00A24445">
        <w:rPr>
          <w:rFonts w:ascii="Arial Narrow" w:hAnsi="Arial Narrow"/>
          <w:b/>
          <w:bCs/>
          <w:color w:val="015728"/>
          <w:sz w:val="22"/>
          <w:szCs w:val="22"/>
          <w:lang w:val="en-US"/>
        </w:rPr>
        <w:t>Book</w:t>
      </w:r>
    </w:p>
    <w:p w:rsidR="00DA48B4" w:rsidRPr="00A24445" w:rsidRDefault="00DA48B4" w:rsidP="00DA48B4">
      <w:pPr>
        <w:ind w:firstLine="567"/>
        <w:outlineLvl w:val="4"/>
        <w:rPr>
          <w:rFonts w:ascii="Arial Narrow" w:hAnsi="Arial Narrow"/>
          <w:i/>
          <w:iCs/>
          <w:color w:val="015728"/>
          <w:sz w:val="22"/>
          <w:szCs w:val="22"/>
          <w:lang w:val="en-US"/>
        </w:rPr>
      </w:pPr>
      <w:r w:rsidRPr="00A24445">
        <w:rPr>
          <w:rFonts w:ascii="Arial Narrow" w:hAnsi="Arial Narrow"/>
          <w:i/>
          <w:iCs/>
          <w:color w:val="015728"/>
          <w:sz w:val="22"/>
          <w:szCs w:val="22"/>
          <w:lang w:val="en-US"/>
        </w:rPr>
        <w:t>One author</w:t>
      </w:r>
    </w:p>
    <w:p w:rsidR="00DA48B4" w:rsidRPr="00A24445" w:rsidRDefault="00DA48B4" w:rsidP="00DB207D">
      <w:pPr>
        <w:ind w:firstLine="567"/>
        <w:outlineLvl w:val="3"/>
        <w:rPr>
          <w:rFonts w:ascii="Arial Narrow" w:hAnsi="Arial Narrow"/>
          <w:b/>
          <w:bCs/>
          <w:color w:val="015728"/>
          <w:sz w:val="22"/>
          <w:szCs w:val="22"/>
          <w:lang w:val="en-US"/>
        </w:rPr>
      </w:pPr>
      <w:r w:rsidRPr="00A24445">
        <w:rPr>
          <w:rFonts w:ascii="Arial Narrow" w:hAnsi="Arial Narrow"/>
          <w:b/>
          <w:bCs/>
          <w:color w:val="015728"/>
          <w:sz w:val="22"/>
          <w:szCs w:val="22"/>
          <w:lang w:val="en-US"/>
        </w:rPr>
        <w:t xml:space="preserve">N: </w:t>
      </w:r>
    </w:p>
    <w:p w:rsidR="00DF61E1"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1. </w:t>
      </w:r>
      <w:r w:rsidR="00DF61E1" w:rsidRPr="00443F9B">
        <w:rPr>
          <w:rFonts w:ascii="Arial Narrow" w:hAnsi="Arial Narrow" w:cs="Arial"/>
          <w:color w:val="000000"/>
          <w:lang w:val="en-US"/>
        </w:rPr>
        <w:t xml:space="preserve">Chaplin Geoff, </w:t>
      </w:r>
      <w:r w:rsidR="00DF61E1" w:rsidRPr="00443F9B">
        <w:rPr>
          <w:rFonts w:ascii="Arial Narrow" w:hAnsi="Arial Narrow" w:cs="Arial"/>
          <w:bCs/>
          <w:i/>
          <w:color w:val="000000"/>
          <w:lang w:val="en-US"/>
        </w:rPr>
        <w:t>Credit Derivatives</w:t>
      </w:r>
      <w:r w:rsidR="00DF61E1" w:rsidRPr="00443F9B">
        <w:rPr>
          <w:rFonts w:ascii="Arial Narrow" w:hAnsi="Arial Narrow" w:cs="Arial"/>
          <w:bCs/>
          <w:color w:val="000000"/>
          <w:lang w:val="en-US"/>
        </w:rPr>
        <w:t>, (</w:t>
      </w:r>
      <w:r w:rsidR="00DF61E1" w:rsidRPr="00443F9B">
        <w:rPr>
          <w:rFonts w:ascii="Arial Narrow" w:hAnsi="Arial Narrow" w:cs="Arial"/>
          <w:color w:val="000000"/>
          <w:lang w:val="en-US"/>
        </w:rPr>
        <w:t>Wiley and Son Publishing, 2005), 125.</w:t>
      </w:r>
    </w:p>
    <w:p w:rsidR="00DA48B4" w:rsidRPr="00A24445" w:rsidRDefault="00DA48B4" w:rsidP="00DB207D">
      <w:pPr>
        <w:ind w:firstLine="567"/>
        <w:outlineLvl w:val="3"/>
        <w:rPr>
          <w:rFonts w:ascii="Arial Narrow" w:hAnsi="Arial Narrow"/>
          <w:b/>
          <w:bCs/>
          <w:color w:val="015728"/>
          <w:sz w:val="22"/>
          <w:szCs w:val="22"/>
          <w:lang w:val="en-US"/>
        </w:rPr>
      </w:pPr>
      <w:r w:rsidRPr="00A24445">
        <w:rPr>
          <w:rFonts w:ascii="Arial Narrow" w:hAnsi="Arial Narrow"/>
          <w:b/>
          <w:bCs/>
          <w:color w:val="015728"/>
          <w:sz w:val="22"/>
          <w:szCs w:val="22"/>
          <w:lang w:val="en-US"/>
        </w:rPr>
        <w:t xml:space="preserve">B: </w:t>
      </w:r>
    </w:p>
    <w:p w:rsidR="00DF61E1" w:rsidRPr="00443F9B" w:rsidRDefault="00DF61E1"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2. </w:t>
      </w:r>
      <w:r w:rsidRPr="00443F9B">
        <w:rPr>
          <w:rFonts w:ascii="Arial Narrow" w:hAnsi="Arial Narrow" w:cs="Arial"/>
          <w:color w:val="000000"/>
          <w:lang w:val="en-US"/>
        </w:rPr>
        <w:t xml:space="preserve">Chaplin, Geoff. </w:t>
      </w:r>
      <w:r w:rsidRPr="00443F9B">
        <w:rPr>
          <w:rFonts w:ascii="Arial Narrow" w:hAnsi="Arial Narrow" w:cs="Arial"/>
          <w:bCs/>
          <w:i/>
          <w:color w:val="000000"/>
          <w:lang w:val="en-US"/>
        </w:rPr>
        <w:t>Credit Derivatives</w:t>
      </w:r>
      <w:r w:rsidRPr="00443F9B">
        <w:rPr>
          <w:rFonts w:ascii="Arial Narrow" w:hAnsi="Arial Narrow" w:cs="Arial"/>
          <w:bCs/>
          <w:color w:val="000000"/>
          <w:lang w:val="en-US"/>
        </w:rPr>
        <w:t xml:space="preserve">. </w:t>
      </w:r>
      <w:r w:rsidRPr="00443F9B">
        <w:rPr>
          <w:rFonts w:ascii="Arial Narrow" w:hAnsi="Arial Narrow" w:cs="Arial"/>
          <w:color w:val="000000"/>
          <w:lang w:val="en-US"/>
        </w:rPr>
        <w:t>Wiley and Son Publishing, 2005.</w:t>
      </w:r>
    </w:p>
    <w:p w:rsidR="00DA48B4" w:rsidRPr="00A24445" w:rsidRDefault="00DA48B4" w:rsidP="00DB207D">
      <w:pPr>
        <w:ind w:firstLine="567"/>
        <w:outlineLvl w:val="3"/>
        <w:rPr>
          <w:rFonts w:ascii="Arial Narrow" w:hAnsi="Arial Narrow"/>
          <w:b/>
          <w:bCs/>
          <w:color w:val="015728"/>
          <w:sz w:val="22"/>
          <w:szCs w:val="22"/>
          <w:lang w:val="en-US"/>
        </w:rPr>
      </w:pPr>
      <w:r w:rsidRPr="00A24445">
        <w:rPr>
          <w:rFonts w:ascii="Arial Narrow" w:hAnsi="Arial Narrow"/>
          <w:b/>
          <w:bCs/>
          <w:color w:val="015728"/>
          <w:sz w:val="22"/>
          <w:szCs w:val="22"/>
          <w:lang w:val="en-US"/>
        </w:rPr>
        <w:t xml:space="preserve">T: </w:t>
      </w:r>
    </w:p>
    <w:p w:rsidR="00DF61E1" w:rsidRPr="00443F9B" w:rsidRDefault="00DF61E1"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3. (Chaplin 2005, 125)</w:t>
      </w:r>
    </w:p>
    <w:p w:rsidR="00DA48B4" w:rsidRPr="00A24445" w:rsidRDefault="00DA48B4" w:rsidP="00DB207D">
      <w:pPr>
        <w:ind w:firstLine="567"/>
        <w:outlineLvl w:val="3"/>
        <w:rPr>
          <w:rFonts w:ascii="Arial Narrow" w:hAnsi="Arial Narrow"/>
          <w:b/>
          <w:bCs/>
          <w:color w:val="015728"/>
          <w:sz w:val="22"/>
          <w:szCs w:val="22"/>
          <w:lang w:val="en-US"/>
        </w:rPr>
      </w:pPr>
      <w:r w:rsidRPr="00A24445">
        <w:rPr>
          <w:rFonts w:ascii="Arial Narrow" w:hAnsi="Arial Narrow"/>
          <w:b/>
          <w:bCs/>
          <w:color w:val="015728"/>
          <w:sz w:val="22"/>
          <w:szCs w:val="22"/>
          <w:lang w:val="en-US"/>
        </w:rPr>
        <w:t xml:space="preserve">R: </w:t>
      </w:r>
    </w:p>
    <w:p w:rsidR="00DF61E1" w:rsidRPr="00443F9B" w:rsidRDefault="00DF61E1" w:rsidP="00DF61E1">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4. </w:t>
      </w:r>
      <w:r w:rsidRPr="00443F9B">
        <w:rPr>
          <w:rFonts w:ascii="Arial Narrow" w:hAnsi="Arial Narrow" w:cs="Arial"/>
          <w:color w:val="000000"/>
          <w:lang w:val="en-US"/>
        </w:rPr>
        <w:t xml:space="preserve">Chaplin, Geoff. 2005. </w:t>
      </w:r>
      <w:r w:rsidRPr="00443F9B">
        <w:rPr>
          <w:rFonts w:ascii="Arial Narrow" w:hAnsi="Arial Narrow" w:cs="Arial"/>
          <w:bCs/>
          <w:i/>
          <w:color w:val="000000"/>
          <w:lang w:val="en-US"/>
        </w:rPr>
        <w:t>Credit Derivatives</w:t>
      </w:r>
      <w:r w:rsidRPr="00443F9B">
        <w:rPr>
          <w:rFonts w:ascii="Arial Narrow" w:hAnsi="Arial Narrow" w:cs="Arial"/>
          <w:bCs/>
          <w:color w:val="000000"/>
          <w:lang w:val="en-US"/>
        </w:rPr>
        <w:t xml:space="preserve">. </w:t>
      </w:r>
      <w:r w:rsidRPr="00443F9B">
        <w:rPr>
          <w:rFonts w:ascii="Arial Narrow" w:hAnsi="Arial Narrow" w:cs="Arial"/>
          <w:color w:val="000000"/>
          <w:lang w:val="en-US"/>
        </w:rPr>
        <w:t>Wiley and Son Publishing.</w:t>
      </w:r>
    </w:p>
    <w:p w:rsidR="00DA48B4" w:rsidRPr="00A24445" w:rsidRDefault="00DA48B4" w:rsidP="00F03523">
      <w:pPr>
        <w:ind w:firstLine="567"/>
        <w:outlineLvl w:val="4"/>
        <w:rPr>
          <w:rFonts w:ascii="Arial Narrow" w:hAnsi="Arial Narrow"/>
          <w:i/>
          <w:iCs/>
          <w:color w:val="015728"/>
          <w:sz w:val="22"/>
          <w:szCs w:val="22"/>
          <w:lang w:val="en-US"/>
        </w:rPr>
      </w:pPr>
      <w:r w:rsidRPr="00A24445">
        <w:rPr>
          <w:rFonts w:ascii="Arial Narrow" w:hAnsi="Arial Narrow"/>
          <w:i/>
          <w:iCs/>
          <w:color w:val="015728"/>
          <w:sz w:val="22"/>
          <w:szCs w:val="22"/>
          <w:lang w:val="en-US"/>
        </w:rPr>
        <w:t>Two authors</w:t>
      </w:r>
    </w:p>
    <w:p w:rsidR="00DA48B4" w:rsidRPr="00A24445" w:rsidRDefault="00DA48B4" w:rsidP="00DB207D">
      <w:pPr>
        <w:ind w:firstLine="567"/>
        <w:outlineLvl w:val="3"/>
        <w:rPr>
          <w:rFonts w:ascii="Arial Narrow" w:hAnsi="Arial Narrow"/>
          <w:b/>
          <w:bCs/>
          <w:color w:val="015728"/>
          <w:sz w:val="22"/>
          <w:szCs w:val="22"/>
          <w:lang w:val="en-US"/>
        </w:rPr>
      </w:pPr>
      <w:r w:rsidRPr="00A24445">
        <w:rPr>
          <w:rFonts w:ascii="Arial Narrow" w:hAnsi="Arial Narrow"/>
          <w:b/>
          <w:bCs/>
          <w:color w:val="015728"/>
          <w:sz w:val="22"/>
          <w:szCs w:val="22"/>
          <w:lang w:val="en-US"/>
        </w:rPr>
        <w:t xml:space="preserve">N: </w:t>
      </w:r>
    </w:p>
    <w:p w:rsidR="00DF61E1" w:rsidRPr="00443F9B" w:rsidRDefault="00DF61E1" w:rsidP="00DF61E1">
      <w:pPr>
        <w:tabs>
          <w:tab w:val="left" w:pos="900"/>
        </w:tabs>
        <w:autoSpaceDE w:val="0"/>
        <w:autoSpaceDN w:val="0"/>
        <w:adjustRightInd w:val="0"/>
        <w:rPr>
          <w:rFonts w:ascii="Arial Narrow" w:hAnsi="Arial Narrow" w:cs="Galliard-Roman"/>
          <w:lang w:val="en-US"/>
        </w:rPr>
      </w:pPr>
      <w:r w:rsidRPr="00443F9B">
        <w:rPr>
          <w:rFonts w:ascii="Arial Narrow" w:hAnsi="Arial Narrow"/>
          <w:bCs/>
          <w:color w:val="000000"/>
          <w:sz w:val="22"/>
          <w:szCs w:val="22"/>
          <w:lang w:val="en-US"/>
        </w:rPr>
        <w:t xml:space="preserve">1. </w:t>
      </w:r>
      <w:r w:rsidRPr="00443F9B">
        <w:rPr>
          <w:rFonts w:ascii="Arial Narrow" w:hAnsi="Arial Narrow" w:cs="Galliard-Roman"/>
          <w:lang w:val="en-US"/>
        </w:rPr>
        <w:t xml:space="preserve">Chance, Don M. and Robert Brooks, </w:t>
      </w:r>
      <w:r w:rsidRPr="00443F9B">
        <w:rPr>
          <w:rFonts w:ascii="Arial Narrow" w:hAnsi="Arial Narrow" w:cs="Galliard-Roman"/>
          <w:i/>
          <w:lang w:val="en-US"/>
        </w:rPr>
        <w:t>An Introduction to Derivatives and Risk Management</w:t>
      </w:r>
      <w:r w:rsidRPr="00443F9B">
        <w:rPr>
          <w:rFonts w:ascii="Arial Narrow" w:hAnsi="Arial Narrow" w:cs="Galliard-Roman"/>
          <w:lang w:val="en-US"/>
        </w:rPr>
        <w:t>, Seventh Edition, (Irwin Publishing, 2007), 174.</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B: </w:t>
      </w:r>
      <w:r w:rsidR="00CC6EDE" w:rsidRPr="00443F9B">
        <w:rPr>
          <w:rFonts w:ascii="Arial Narrow" w:hAnsi="Arial Narrow"/>
          <w:b/>
          <w:bCs/>
          <w:color w:val="015728"/>
          <w:sz w:val="22"/>
          <w:szCs w:val="22"/>
          <w:lang w:val="en-US"/>
        </w:rPr>
        <w:tab/>
      </w:r>
    </w:p>
    <w:p w:rsidR="006B16E9" w:rsidRPr="00443F9B" w:rsidRDefault="00CC6EDE" w:rsidP="006B16E9">
      <w:pPr>
        <w:tabs>
          <w:tab w:val="left" w:pos="900"/>
        </w:tabs>
        <w:autoSpaceDE w:val="0"/>
        <w:autoSpaceDN w:val="0"/>
        <w:adjustRightInd w:val="0"/>
        <w:rPr>
          <w:rFonts w:ascii="Arial Narrow" w:hAnsi="Arial Narrow" w:cs="Galliard-Roman"/>
          <w:lang w:val="en-US"/>
        </w:rPr>
      </w:pPr>
      <w:r w:rsidRPr="00443F9B">
        <w:rPr>
          <w:rFonts w:ascii="Arial Narrow" w:hAnsi="Arial Narrow"/>
          <w:bCs/>
          <w:color w:val="000000"/>
          <w:sz w:val="22"/>
          <w:szCs w:val="22"/>
          <w:lang w:val="en-US"/>
        </w:rPr>
        <w:t>2</w:t>
      </w:r>
      <w:r w:rsidR="006B16E9" w:rsidRPr="00443F9B">
        <w:rPr>
          <w:rFonts w:ascii="Arial Narrow" w:hAnsi="Arial Narrow"/>
          <w:bCs/>
          <w:color w:val="000000"/>
          <w:sz w:val="22"/>
          <w:szCs w:val="22"/>
          <w:lang w:val="en-US"/>
        </w:rPr>
        <w:t xml:space="preserve">. </w:t>
      </w:r>
      <w:r w:rsidR="006B16E9" w:rsidRPr="00443F9B">
        <w:rPr>
          <w:rFonts w:ascii="Arial Narrow" w:hAnsi="Arial Narrow" w:cs="Galliard-Roman"/>
          <w:lang w:val="en-US"/>
        </w:rPr>
        <w:t>Chance, Don M.</w:t>
      </w:r>
      <w:r w:rsidRPr="00443F9B">
        <w:rPr>
          <w:rFonts w:ascii="Arial Narrow" w:hAnsi="Arial Narrow" w:cs="Galliard-Roman"/>
          <w:lang w:val="en-US"/>
        </w:rPr>
        <w:t>,</w:t>
      </w:r>
      <w:r w:rsidR="006B16E9" w:rsidRPr="00443F9B">
        <w:rPr>
          <w:rFonts w:ascii="Arial Narrow" w:hAnsi="Arial Narrow" w:cs="Galliard-Roman"/>
          <w:lang w:val="en-US"/>
        </w:rPr>
        <w:t xml:space="preserve"> and Robert Brooks</w:t>
      </w:r>
      <w:r w:rsidRPr="00443F9B">
        <w:rPr>
          <w:rFonts w:ascii="Arial Narrow" w:hAnsi="Arial Narrow" w:cs="Galliard-Roman"/>
          <w:lang w:val="en-US"/>
        </w:rPr>
        <w:t>.</w:t>
      </w:r>
      <w:r w:rsidR="006B16E9" w:rsidRPr="00443F9B">
        <w:rPr>
          <w:rFonts w:ascii="Arial Narrow" w:hAnsi="Arial Narrow" w:cs="Galliard-Roman"/>
          <w:lang w:val="en-US"/>
        </w:rPr>
        <w:t xml:space="preserve"> </w:t>
      </w:r>
      <w:r w:rsidR="006B16E9" w:rsidRPr="00443F9B">
        <w:rPr>
          <w:rFonts w:ascii="Arial Narrow" w:hAnsi="Arial Narrow" w:cs="Galliard-Roman"/>
          <w:i/>
          <w:lang w:val="en-US"/>
        </w:rPr>
        <w:t>An Introduction to Derivatives and Risk Management</w:t>
      </w:r>
      <w:r w:rsidRPr="00443F9B">
        <w:rPr>
          <w:rFonts w:ascii="Arial Narrow" w:hAnsi="Arial Narrow" w:cs="Galliard-Roman"/>
          <w:lang w:val="en-US"/>
        </w:rPr>
        <w:t>.</w:t>
      </w:r>
      <w:r w:rsidR="006B16E9" w:rsidRPr="00443F9B">
        <w:rPr>
          <w:rFonts w:ascii="Arial Narrow" w:hAnsi="Arial Narrow" w:cs="Galliard-Roman"/>
          <w:lang w:val="en-US"/>
        </w:rPr>
        <w:t xml:space="preserve"> Seventh Edition</w:t>
      </w:r>
      <w:r w:rsidRPr="00443F9B">
        <w:rPr>
          <w:rFonts w:ascii="Arial Narrow" w:hAnsi="Arial Narrow" w:cs="Galliard-Roman"/>
          <w:lang w:val="en-US"/>
        </w:rPr>
        <w:t>.</w:t>
      </w:r>
      <w:r w:rsidR="006B16E9" w:rsidRPr="00443F9B">
        <w:rPr>
          <w:rFonts w:ascii="Arial Narrow" w:hAnsi="Arial Narrow" w:cs="Galliard-Roman"/>
          <w:lang w:val="en-US"/>
        </w:rPr>
        <w:t xml:space="preserve"> Irwin Publishing, 2007.</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T: </w:t>
      </w:r>
    </w:p>
    <w:p w:rsidR="00CC6EDE" w:rsidRPr="00443F9B" w:rsidRDefault="00CC6EDE" w:rsidP="00CC6EDE">
      <w:pPr>
        <w:tabs>
          <w:tab w:val="left" w:pos="900"/>
        </w:tabs>
        <w:autoSpaceDE w:val="0"/>
        <w:autoSpaceDN w:val="0"/>
        <w:adjustRightInd w:val="0"/>
        <w:rPr>
          <w:rFonts w:ascii="Arial Narrow" w:hAnsi="Arial Narrow" w:cs="Galliard-Roman"/>
          <w:lang w:val="en-US"/>
        </w:rPr>
      </w:pPr>
      <w:r w:rsidRPr="00443F9B">
        <w:rPr>
          <w:rFonts w:ascii="Arial Narrow" w:hAnsi="Arial Narrow"/>
          <w:bCs/>
          <w:color w:val="000000"/>
          <w:sz w:val="22"/>
          <w:szCs w:val="22"/>
          <w:lang w:val="en-US"/>
        </w:rPr>
        <w:t>3. (</w:t>
      </w:r>
      <w:r w:rsidRPr="00443F9B">
        <w:rPr>
          <w:rFonts w:ascii="Arial Narrow" w:hAnsi="Arial Narrow" w:cs="Galliard-Roman"/>
          <w:lang w:val="en-US"/>
        </w:rPr>
        <w:t>Chance and Brooks 2007, 174)</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R: </w:t>
      </w:r>
    </w:p>
    <w:p w:rsidR="00CC6EDE" w:rsidRPr="00443F9B" w:rsidRDefault="00CC6EDE" w:rsidP="00CC6EDE">
      <w:pPr>
        <w:tabs>
          <w:tab w:val="left" w:pos="900"/>
        </w:tabs>
        <w:autoSpaceDE w:val="0"/>
        <w:autoSpaceDN w:val="0"/>
        <w:adjustRightInd w:val="0"/>
        <w:rPr>
          <w:rFonts w:ascii="Arial Narrow" w:hAnsi="Arial Narrow" w:cs="Galliard-Roman"/>
          <w:lang w:val="en-US"/>
        </w:rPr>
      </w:pPr>
      <w:r w:rsidRPr="00443F9B">
        <w:rPr>
          <w:rFonts w:ascii="Arial Narrow" w:hAnsi="Arial Narrow"/>
          <w:bCs/>
          <w:color w:val="000000"/>
          <w:sz w:val="22"/>
          <w:szCs w:val="22"/>
          <w:lang w:val="en-US"/>
        </w:rPr>
        <w:t xml:space="preserve">4. </w:t>
      </w:r>
      <w:r w:rsidRPr="00443F9B">
        <w:rPr>
          <w:rFonts w:ascii="Arial Narrow" w:hAnsi="Arial Narrow" w:cs="Galliard-Roman"/>
          <w:lang w:val="en-US"/>
        </w:rPr>
        <w:t xml:space="preserve">Chance, Don M., and Robert Brooks. 2007. </w:t>
      </w:r>
      <w:r w:rsidRPr="00443F9B">
        <w:rPr>
          <w:rFonts w:ascii="Arial Narrow" w:hAnsi="Arial Narrow" w:cs="Galliard-Roman"/>
          <w:i/>
          <w:lang w:val="en-US"/>
        </w:rPr>
        <w:t>An Introduction to Derivatives and Risk Management</w:t>
      </w:r>
      <w:r w:rsidRPr="00443F9B">
        <w:rPr>
          <w:rFonts w:ascii="Arial Narrow" w:hAnsi="Arial Narrow" w:cs="Galliard-Roman"/>
          <w:lang w:val="en-US"/>
        </w:rPr>
        <w:t>. Seventh Edition. Irwin Publishing.</w:t>
      </w:r>
    </w:p>
    <w:p w:rsidR="00DA48B4" w:rsidRPr="00443F9B" w:rsidRDefault="00DA48B4" w:rsidP="00DA48B4">
      <w:pPr>
        <w:ind w:firstLine="567"/>
        <w:outlineLvl w:val="4"/>
        <w:rPr>
          <w:rFonts w:ascii="Arial Narrow" w:hAnsi="Arial Narrow"/>
          <w:i/>
          <w:iCs/>
          <w:color w:val="015728"/>
          <w:sz w:val="22"/>
          <w:szCs w:val="22"/>
          <w:lang w:val="en-US"/>
        </w:rPr>
      </w:pPr>
      <w:r w:rsidRPr="00443F9B">
        <w:rPr>
          <w:rFonts w:ascii="Arial Narrow" w:hAnsi="Arial Narrow"/>
          <w:i/>
          <w:iCs/>
          <w:color w:val="015728"/>
          <w:sz w:val="22"/>
          <w:szCs w:val="22"/>
          <w:lang w:val="en-US"/>
        </w:rPr>
        <w:t>Four or more authors</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N: </w:t>
      </w:r>
    </w:p>
    <w:p w:rsidR="00282A3C" w:rsidRPr="00443F9B" w:rsidRDefault="00CC6EDE" w:rsidP="00282A3C">
      <w:pPr>
        <w:tabs>
          <w:tab w:val="left" w:pos="0"/>
        </w:tabs>
        <w:rPr>
          <w:rFonts w:ascii="Arial Narrow" w:hAnsi="Arial Narrow"/>
          <w:lang w:val="en-US"/>
        </w:rPr>
      </w:pPr>
      <w:r w:rsidRPr="00443F9B">
        <w:rPr>
          <w:rFonts w:ascii="Arial Narrow" w:hAnsi="Arial Narrow"/>
          <w:bCs/>
          <w:color w:val="000000"/>
          <w:sz w:val="22"/>
          <w:szCs w:val="22"/>
          <w:lang w:val="en-US"/>
        </w:rPr>
        <w:t xml:space="preserve">1. </w:t>
      </w:r>
      <w:r w:rsidR="00282A3C" w:rsidRPr="00443F9B">
        <w:rPr>
          <w:rFonts w:ascii="Arial Narrow" w:hAnsi="Arial Narrow"/>
          <w:lang w:val="en-US"/>
        </w:rPr>
        <w:t xml:space="preserve">Blackwell, W. David </w:t>
      </w:r>
      <w:r w:rsidR="00282A3C" w:rsidRPr="00443F9B">
        <w:rPr>
          <w:rFonts w:ascii="Arial Narrow" w:hAnsi="Arial Narrow"/>
          <w:i/>
          <w:lang w:val="en-US"/>
        </w:rPr>
        <w:t>et al.</w:t>
      </w:r>
      <w:r w:rsidR="00282A3C" w:rsidRPr="00443F9B">
        <w:rPr>
          <w:rFonts w:ascii="Arial Narrow" w:hAnsi="Arial Narrow"/>
          <w:lang w:val="en-US"/>
        </w:rPr>
        <w:t xml:space="preserve">, </w:t>
      </w:r>
      <w:r w:rsidR="00282A3C" w:rsidRPr="00443F9B">
        <w:rPr>
          <w:rFonts w:ascii="Arial Narrow" w:hAnsi="Arial Narrow"/>
          <w:i/>
          <w:lang w:val="en-US"/>
        </w:rPr>
        <w:t>Modern Financial Markets: Prices, Yields, and Risk Analysis</w:t>
      </w:r>
      <w:r w:rsidR="00282A3C" w:rsidRPr="00443F9B">
        <w:rPr>
          <w:rFonts w:ascii="Arial Narrow" w:hAnsi="Arial Narrow"/>
          <w:lang w:val="en-US"/>
        </w:rPr>
        <w:t xml:space="preserve"> (Wiley and Sons Ltd. Publishing House, 2007), 745.</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B: </w:t>
      </w:r>
    </w:p>
    <w:p w:rsidR="00282A3C" w:rsidRPr="00443F9B" w:rsidRDefault="00282A3C" w:rsidP="00282A3C">
      <w:pPr>
        <w:tabs>
          <w:tab w:val="left" w:pos="900"/>
        </w:tabs>
        <w:rPr>
          <w:rFonts w:ascii="Arial Narrow" w:hAnsi="Arial Narrow"/>
          <w:lang w:val="en-US"/>
        </w:rPr>
      </w:pPr>
      <w:r w:rsidRPr="00443F9B">
        <w:rPr>
          <w:rFonts w:ascii="Arial Narrow" w:hAnsi="Arial Narrow"/>
          <w:lang w:val="en-US"/>
        </w:rPr>
        <w:t xml:space="preserve">2. Blackwell, W. David, Mark D. Griffiths, and Drew B. Winters. </w:t>
      </w:r>
      <w:r w:rsidRPr="00443F9B">
        <w:rPr>
          <w:rFonts w:ascii="Arial Narrow" w:hAnsi="Arial Narrow"/>
          <w:i/>
          <w:lang w:val="en-US"/>
        </w:rPr>
        <w:t>Modern Financial Markets: Prices, Yields, and Risk Analysis</w:t>
      </w:r>
      <w:r w:rsidRPr="00443F9B">
        <w:rPr>
          <w:rFonts w:ascii="Arial Narrow" w:hAnsi="Arial Narrow"/>
          <w:lang w:val="en-US"/>
        </w:rPr>
        <w:t xml:space="preserve">. Wiley and Sons </w:t>
      </w:r>
      <w:proofErr w:type="spellStart"/>
      <w:r w:rsidRPr="00443F9B">
        <w:rPr>
          <w:rFonts w:ascii="Arial Narrow" w:hAnsi="Arial Narrow"/>
          <w:lang w:val="en-US"/>
        </w:rPr>
        <w:t>Lmtd</w:t>
      </w:r>
      <w:proofErr w:type="spellEnd"/>
      <w:r w:rsidRPr="00443F9B">
        <w:rPr>
          <w:rFonts w:ascii="Arial Narrow" w:hAnsi="Arial Narrow"/>
          <w:lang w:val="en-US"/>
        </w:rPr>
        <w:t>. Publishing House, 2007.</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T: </w:t>
      </w:r>
    </w:p>
    <w:p w:rsidR="00282A3C" w:rsidRPr="00443F9B" w:rsidRDefault="00282A3C"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3. (</w:t>
      </w:r>
      <w:r w:rsidRPr="00443F9B">
        <w:rPr>
          <w:rFonts w:ascii="Arial Narrow" w:hAnsi="Arial Narrow"/>
          <w:lang w:val="en-US"/>
        </w:rPr>
        <w:t xml:space="preserve">Blackwell </w:t>
      </w:r>
      <w:r w:rsidRPr="00443F9B">
        <w:rPr>
          <w:rFonts w:ascii="Arial Narrow" w:hAnsi="Arial Narrow"/>
          <w:i/>
          <w:lang w:val="en-US"/>
        </w:rPr>
        <w:t xml:space="preserve">et al. </w:t>
      </w:r>
      <w:r w:rsidRPr="00443F9B">
        <w:rPr>
          <w:rFonts w:ascii="Arial Narrow" w:hAnsi="Arial Narrow"/>
          <w:lang w:val="en-US"/>
        </w:rPr>
        <w:t>2007, 745</w:t>
      </w:r>
      <w:r w:rsidRPr="00443F9B">
        <w:rPr>
          <w:rFonts w:ascii="Arial Narrow" w:hAnsi="Arial Narrow"/>
          <w:bCs/>
          <w:color w:val="000000"/>
          <w:sz w:val="22"/>
          <w:szCs w:val="22"/>
          <w:lang w:val="en-US"/>
        </w:rPr>
        <w:t>)</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R: </w:t>
      </w:r>
    </w:p>
    <w:p w:rsidR="00282A3C" w:rsidRPr="00443F9B" w:rsidRDefault="00282A3C" w:rsidP="00282A3C">
      <w:pPr>
        <w:tabs>
          <w:tab w:val="left" w:pos="900"/>
        </w:tabs>
        <w:rPr>
          <w:rFonts w:ascii="Arial Narrow" w:hAnsi="Arial Narrow"/>
          <w:lang w:val="en-US"/>
        </w:rPr>
      </w:pPr>
      <w:r w:rsidRPr="00443F9B">
        <w:rPr>
          <w:rFonts w:ascii="Arial Narrow" w:hAnsi="Arial Narrow"/>
          <w:bCs/>
          <w:color w:val="000000"/>
          <w:sz w:val="22"/>
          <w:szCs w:val="22"/>
          <w:lang w:val="en-US"/>
        </w:rPr>
        <w:t xml:space="preserve">4. </w:t>
      </w:r>
      <w:r w:rsidRPr="00443F9B">
        <w:rPr>
          <w:rFonts w:ascii="Arial Narrow" w:hAnsi="Arial Narrow"/>
          <w:lang w:val="en-US"/>
        </w:rPr>
        <w:t xml:space="preserve">Blackwell, W. David, Mark D. Griffiths, and Drew B. Winters. 2007. </w:t>
      </w:r>
      <w:r w:rsidRPr="00443F9B">
        <w:rPr>
          <w:rFonts w:ascii="Arial Narrow" w:hAnsi="Arial Narrow"/>
          <w:i/>
          <w:lang w:val="en-US"/>
        </w:rPr>
        <w:t>Modern Financial Markets: Prices, Yields, and Risk Analysis</w:t>
      </w:r>
      <w:r w:rsidRPr="00443F9B">
        <w:rPr>
          <w:rFonts w:ascii="Arial Narrow" w:hAnsi="Arial Narrow"/>
          <w:lang w:val="en-US"/>
        </w:rPr>
        <w:t xml:space="preserve">. Wiley and Sons </w:t>
      </w:r>
      <w:proofErr w:type="spellStart"/>
      <w:r w:rsidRPr="00443F9B">
        <w:rPr>
          <w:rFonts w:ascii="Arial Narrow" w:hAnsi="Arial Narrow"/>
          <w:lang w:val="en-US"/>
        </w:rPr>
        <w:t>Lmtd</w:t>
      </w:r>
      <w:proofErr w:type="spellEnd"/>
      <w:r w:rsidRPr="00443F9B">
        <w:rPr>
          <w:rFonts w:ascii="Arial Narrow" w:hAnsi="Arial Narrow"/>
          <w:lang w:val="en-US"/>
        </w:rPr>
        <w:t>. Publishing House.</w:t>
      </w:r>
    </w:p>
    <w:p w:rsidR="00DA48B4" w:rsidRPr="00443F9B" w:rsidRDefault="00DA48B4" w:rsidP="00DA48B4">
      <w:pPr>
        <w:ind w:firstLine="567"/>
        <w:outlineLvl w:val="4"/>
        <w:rPr>
          <w:rFonts w:ascii="Arial Narrow" w:hAnsi="Arial Narrow"/>
          <w:i/>
          <w:iCs/>
          <w:color w:val="000000"/>
          <w:sz w:val="22"/>
          <w:szCs w:val="22"/>
          <w:lang w:val="en-US"/>
        </w:rPr>
      </w:pPr>
    </w:p>
    <w:p w:rsidR="00DA48B4" w:rsidRPr="00443F9B" w:rsidRDefault="00DA48B4" w:rsidP="00DA48B4">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Journal article</w:t>
      </w:r>
    </w:p>
    <w:p w:rsidR="00DA48B4" w:rsidRPr="00443F9B" w:rsidRDefault="00443F9B" w:rsidP="00DA48B4">
      <w:pPr>
        <w:ind w:firstLine="567"/>
        <w:outlineLvl w:val="4"/>
        <w:rPr>
          <w:rFonts w:ascii="Arial Narrow" w:hAnsi="Arial Narrow"/>
          <w:i/>
          <w:iCs/>
          <w:color w:val="015728"/>
          <w:sz w:val="22"/>
          <w:szCs w:val="22"/>
          <w:lang w:val="en-US"/>
        </w:rPr>
      </w:pPr>
      <w:r w:rsidRPr="00443F9B">
        <w:rPr>
          <w:rFonts w:ascii="Arial Narrow" w:hAnsi="Arial Narrow"/>
          <w:i/>
          <w:iCs/>
          <w:color w:val="015728"/>
          <w:sz w:val="22"/>
          <w:szCs w:val="22"/>
          <w:lang w:val="en-US"/>
        </w:rPr>
        <w:t xml:space="preserve">Article in </w:t>
      </w:r>
      <w:r w:rsidR="00DA48B4" w:rsidRPr="00443F9B">
        <w:rPr>
          <w:rFonts w:ascii="Arial Narrow" w:hAnsi="Arial Narrow"/>
          <w:i/>
          <w:iCs/>
          <w:color w:val="015728"/>
          <w:sz w:val="22"/>
          <w:szCs w:val="22"/>
          <w:lang w:val="en-US"/>
        </w:rPr>
        <w:t>print</w:t>
      </w:r>
      <w:r w:rsidRPr="00443F9B">
        <w:rPr>
          <w:rFonts w:ascii="Arial Narrow" w:hAnsi="Arial Narrow"/>
          <w:i/>
          <w:iCs/>
          <w:color w:val="015728"/>
          <w:sz w:val="22"/>
          <w:szCs w:val="22"/>
          <w:lang w:val="en-US"/>
        </w:rPr>
        <w:t>ed</w:t>
      </w:r>
      <w:r w:rsidR="00DA48B4" w:rsidRPr="00443F9B">
        <w:rPr>
          <w:rFonts w:ascii="Arial Narrow" w:hAnsi="Arial Narrow"/>
          <w:i/>
          <w:iCs/>
          <w:color w:val="015728"/>
          <w:sz w:val="22"/>
          <w:szCs w:val="22"/>
          <w:lang w:val="en-US"/>
        </w:rPr>
        <w:t xml:space="preserve"> journal</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N: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8. John Maynard Smith, “The Origin of Altruism,” </w:t>
      </w:r>
      <w:r w:rsidRPr="00443F9B">
        <w:rPr>
          <w:rFonts w:ascii="Arial Narrow" w:hAnsi="Arial Narrow"/>
          <w:bCs/>
          <w:i/>
          <w:iCs/>
          <w:color w:val="000000"/>
          <w:sz w:val="22"/>
          <w:szCs w:val="22"/>
          <w:lang w:val="en-US"/>
        </w:rPr>
        <w:t>Nature</w:t>
      </w:r>
      <w:r w:rsidRPr="00443F9B">
        <w:rPr>
          <w:rFonts w:ascii="Arial Narrow" w:hAnsi="Arial Narrow"/>
          <w:bCs/>
          <w:color w:val="000000"/>
          <w:sz w:val="22"/>
          <w:szCs w:val="22"/>
          <w:lang w:val="en-US"/>
        </w:rPr>
        <w:t xml:space="preserve"> 393 (1998): 639.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B: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Smith, John Maynard. “The Origin of Altruism.” </w:t>
      </w:r>
      <w:r w:rsidRPr="00443F9B">
        <w:rPr>
          <w:rFonts w:ascii="Arial Narrow" w:hAnsi="Arial Narrow"/>
          <w:bCs/>
          <w:i/>
          <w:iCs/>
          <w:color w:val="000000"/>
          <w:sz w:val="22"/>
          <w:szCs w:val="22"/>
          <w:lang w:val="en-US"/>
        </w:rPr>
        <w:t>Nature</w:t>
      </w:r>
      <w:r w:rsidRPr="00443F9B">
        <w:rPr>
          <w:rFonts w:ascii="Arial Narrow" w:hAnsi="Arial Narrow"/>
          <w:bCs/>
          <w:color w:val="000000"/>
          <w:sz w:val="22"/>
          <w:szCs w:val="22"/>
          <w:lang w:val="en-US"/>
        </w:rPr>
        <w:t xml:space="preserve"> 393 (1998): 639–40.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T: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(Smith 1998, 639)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R: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Smith, John Maynard. 1998. The origin of altruism. </w:t>
      </w:r>
      <w:r w:rsidRPr="00443F9B">
        <w:rPr>
          <w:rFonts w:ascii="Arial Narrow" w:hAnsi="Arial Narrow"/>
          <w:bCs/>
          <w:i/>
          <w:iCs/>
          <w:color w:val="000000"/>
          <w:sz w:val="22"/>
          <w:szCs w:val="22"/>
          <w:lang w:val="en-US"/>
        </w:rPr>
        <w:t>Nature</w:t>
      </w:r>
      <w:r w:rsidRPr="00443F9B">
        <w:rPr>
          <w:rFonts w:ascii="Arial Narrow" w:hAnsi="Arial Narrow"/>
          <w:bCs/>
          <w:color w:val="000000"/>
          <w:sz w:val="22"/>
          <w:szCs w:val="22"/>
          <w:lang w:val="en-US"/>
        </w:rPr>
        <w:t xml:space="preserve"> 393: 639–40. </w:t>
      </w:r>
    </w:p>
    <w:p w:rsidR="00DA48B4" w:rsidRPr="00443F9B" w:rsidRDefault="00DA48B4" w:rsidP="00DA48B4">
      <w:pPr>
        <w:ind w:firstLine="567"/>
        <w:outlineLvl w:val="4"/>
        <w:rPr>
          <w:rFonts w:ascii="Arial Narrow" w:hAnsi="Arial Narrow"/>
          <w:i/>
          <w:iCs/>
          <w:color w:val="015728"/>
          <w:sz w:val="22"/>
          <w:szCs w:val="22"/>
          <w:lang w:val="en-US"/>
        </w:rPr>
      </w:pPr>
      <w:r w:rsidRPr="00443F9B">
        <w:rPr>
          <w:rFonts w:ascii="Arial Narrow" w:hAnsi="Arial Narrow"/>
          <w:i/>
          <w:iCs/>
          <w:color w:val="015728"/>
          <w:sz w:val="22"/>
          <w:szCs w:val="22"/>
          <w:lang w:val="en-US"/>
        </w:rPr>
        <w:t xml:space="preserve">Article in an online journal </w:t>
      </w:r>
    </w:p>
    <w:p w:rsidR="00DA48B4" w:rsidRPr="00443F9B" w:rsidRDefault="00DA48B4" w:rsidP="00DA48B4">
      <w:pPr>
        <w:ind w:firstLine="567"/>
        <w:rPr>
          <w:rFonts w:ascii="Arial Narrow" w:hAnsi="Arial Narrow"/>
          <w:color w:val="000000"/>
          <w:sz w:val="22"/>
          <w:szCs w:val="22"/>
          <w:lang w:val="en-US"/>
        </w:rPr>
      </w:pPr>
      <w:r w:rsidRPr="00443F9B">
        <w:rPr>
          <w:rFonts w:ascii="Arial Narrow" w:hAnsi="Arial Narrow"/>
          <w:color w:val="000000"/>
          <w:sz w:val="22"/>
          <w:szCs w:val="22"/>
          <w:lang w:val="en-US"/>
        </w:rPr>
        <w:t>If an access date is required by your publisher or discipline, include it parenthetically at the end of the citation, as in the fourth example below.</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N: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33. Mark A. </w:t>
      </w:r>
      <w:proofErr w:type="spellStart"/>
      <w:r w:rsidRPr="00443F9B">
        <w:rPr>
          <w:rFonts w:ascii="Arial Narrow" w:hAnsi="Arial Narrow"/>
          <w:bCs/>
          <w:color w:val="000000"/>
          <w:sz w:val="22"/>
          <w:szCs w:val="22"/>
          <w:lang w:val="en-US"/>
        </w:rPr>
        <w:t>Hlatky</w:t>
      </w:r>
      <w:proofErr w:type="spellEnd"/>
      <w:r w:rsidRPr="00443F9B">
        <w:rPr>
          <w:rFonts w:ascii="Arial Narrow" w:hAnsi="Arial Narrow"/>
          <w:bCs/>
          <w:color w:val="000000"/>
          <w:sz w:val="22"/>
          <w:szCs w:val="22"/>
          <w:lang w:val="en-US"/>
        </w:rPr>
        <w:t xml:space="preserve"> </w:t>
      </w:r>
      <w:r w:rsidRPr="00443F9B">
        <w:rPr>
          <w:rFonts w:ascii="Arial Narrow" w:hAnsi="Arial Narrow"/>
          <w:bCs/>
          <w:i/>
          <w:color w:val="000000"/>
          <w:sz w:val="22"/>
          <w:szCs w:val="22"/>
          <w:lang w:val="en-US"/>
        </w:rPr>
        <w:t>et al</w:t>
      </w:r>
      <w:r w:rsidRPr="00443F9B">
        <w:rPr>
          <w:rFonts w:ascii="Arial Narrow" w:hAnsi="Arial Narrow"/>
          <w:bCs/>
          <w:color w:val="000000"/>
          <w:sz w:val="22"/>
          <w:szCs w:val="22"/>
          <w:lang w:val="en-US"/>
        </w:rPr>
        <w:t xml:space="preserve">., "Quality-of-Life and Depressive Symptoms in Postmenopausal Women after Receiving Hormone Therapy: Results from the Heart and Estrogen/Progestin Replacement Study (HERS) Trial," </w:t>
      </w:r>
      <w:r w:rsidRPr="00443F9B">
        <w:rPr>
          <w:rFonts w:ascii="Arial Narrow" w:hAnsi="Arial Narrow"/>
          <w:bCs/>
          <w:i/>
          <w:iCs/>
          <w:color w:val="000000"/>
          <w:sz w:val="22"/>
          <w:szCs w:val="22"/>
          <w:lang w:val="en-US"/>
        </w:rPr>
        <w:t>Journal of the American Medical Association</w:t>
      </w:r>
      <w:r w:rsidRPr="00443F9B">
        <w:rPr>
          <w:rFonts w:ascii="Arial Narrow" w:hAnsi="Arial Narrow"/>
          <w:bCs/>
          <w:color w:val="000000"/>
          <w:sz w:val="22"/>
          <w:szCs w:val="22"/>
          <w:lang w:val="en-US"/>
        </w:rPr>
        <w:t xml:space="preserve"> 287, no. 5 (2002), http://jama.ama-assn.org/issues/v287n5/rfull/joc10108.html#aainfo.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B: </w:t>
      </w:r>
    </w:p>
    <w:p w:rsidR="00DA48B4" w:rsidRPr="00443F9B" w:rsidRDefault="00DA48B4" w:rsidP="00DA48B4">
      <w:pPr>
        <w:shd w:val="clear" w:color="auto" w:fill="FFFFFF"/>
        <w:rPr>
          <w:rFonts w:ascii="Arial Narrow" w:hAnsi="Arial Narrow"/>
          <w:bCs/>
          <w:color w:val="000000"/>
          <w:sz w:val="22"/>
          <w:szCs w:val="22"/>
          <w:lang w:val="en-US"/>
        </w:rPr>
      </w:pPr>
      <w:proofErr w:type="spellStart"/>
      <w:r w:rsidRPr="00443F9B">
        <w:rPr>
          <w:rFonts w:ascii="Arial Narrow" w:hAnsi="Arial Narrow"/>
          <w:bCs/>
          <w:color w:val="000000"/>
          <w:sz w:val="22"/>
          <w:szCs w:val="22"/>
          <w:lang w:val="en-US"/>
        </w:rPr>
        <w:t>Hlatky</w:t>
      </w:r>
      <w:proofErr w:type="spellEnd"/>
      <w:r w:rsidRPr="00443F9B">
        <w:rPr>
          <w:rFonts w:ascii="Arial Narrow" w:hAnsi="Arial Narrow"/>
          <w:bCs/>
          <w:color w:val="000000"/>
          <w:sz w:val="22"/>
          <w:szCs w:val="22"/>
          <w:lang w:val="en-US"/>
        </w:rPr>
        <w:t xml:space="preserve">, Mark A., Derek Boothroyd, Eric </w:t>
      </w:r>
      <w:proofErr w:type="spellStart"/>
      <w:r w:rsidRPr="00443F9B">
        <w:rPr>
          <w:rFonts w:ascii="Arial Narrow" w:hAnsi="Arial Narrow"/>
          <w:bCs/>
          <w:color w:val="000000"/>
          <w:sz w:val="22"/>
          <w:szCs w:val="22"/>
          <w:lang w:val="en-US"/>
        </w:rPr>
        <w:t>Vittinghoff</w:t>
      </w:r>
      <w:proofErr w:type="spellEnd"/>
      <w:r w:rsidRPr="00443F9B">
        <w:rPr>
          <w:rFonts w:ascii="Arial Narrow" w:hAnsi="Arial Narrow"/>
          <w:bCs/>
          <w:color w:val="000000"/>
          <w:sz w:val="22"/>
          <w:szCs w:val="22"/>
          <w:lang w:val="en-US"/>
        </w:rPr>
        <w:t xml:space="preserve">, Penny Sharp, and Mary A. </w:t>
      </w:r>
      <w:proofErr w:type="spellStart"/>
      <w:r w:rsidRPr="00443F9B">
        <w:rPr>
          <w:rFonts w:ascii="Arial Narrow" w:hAnsi="Arial Narrow"/>
          <w:bCs/>
          <w:color w:val="000000"/>
          <w:sz w:val="22"/>
          <w:szCs w:val="22"/>
          <w:lang w:val="en-US"/>
        </w:rPr>
        <w:t>Whooley</w:t>
      </w:r>
      <w:proofErr w:type="spellEnd"/>
      <w:r w:rsidRPr="00443F9B">
        <w:rPr>
          <w:rFonts w:ascii="Arial Narrow" w:hAnsi="Arial Narrow"/>
          <w:bCs/>
          <w:color w:val="000000"/>
          <w:sz w:val="22"/>
          <w:szCs w:val="22"/>
          <w:lang w:val="en-US"/>
        </w:rPr>
        <w:t xml:space="preserve">. "Quality-of-Life and Depressive Symptoms in Postmenopausal Women after Receiving Hormone Therapy: Results from the Heart and Estrogen/Progestin Replacement Study (HERS) Trial." </w:t>
      </w:r>
      <w:r w:rsidRPr="00443F9B">
        <w:rPr>
          <w:rFonts w:ascii="Arial Narrow" w:hAnsi="Arial Narrow"/>
          <w:bCs/>
          <w:i/>
          <w:iCs/>
          <w:color w:val="000000"/>
          <w:sz w:val="22"/>
          <w:szCs w:val="22"/>
          <w:lang w:val="en-US"/>
        </w:rPr>
        <w:t>Journal of the American Medical Association</w:t>
      </w:r>
      <w:r w:rsidRPr="00443F9B">
        <w:rPr>
          <w:rFonts w:ascii="Arial Narrow" w:hAnsi="Arial Narrow"/>
          <w:bCs/>
          <w:color w:val="000000"/>
          <w:sz w:val="22"/>
          <w:szCs w:val="22"/>
          <w:lang w:val="en-US"/>
        </w:rPr>
        <w:t xml:space="preserve"> 287, no. 5 (February 6, 2002), http://jama.ama-assn.org/issues/v287n5/rfull/joc10108.html#aainfo. </w:t>
      </w:r>
    </w:p>
    <w:p w:rsidR="00DA48B4" w:rsidRPr="00143F0F" w:rsidRDefault="00DA48B4" w:rsidP="00DB207D">
      <w:pPr>
        <w:ind w:firstLine="567"/>
        <w:outlineLvl w:val="3"/>
        <w:rPr>
          <w:rFonts w:ascii="Arial Narrow" w:hAnsi="Arial Narrow"/>
          <w:b/>
          <w:bCs/>
          <w:color w:val="015728"/>
          <w:sz w:val="22"/>
          <w:szCs w:val="22"/>
          <w:lang w:val="en-US"/>
        </w:rPr>
      </w:pPr>
      <w:r w:rsidRPr="00143F0F">
        <w:rPr>
          <w:rFonts w:ascii="Arial Narrow" w:hAnsi="Arial Narrow"/>
          <w:b/>
          <w:bCs/>
          <w:color w:val="015728"/>
          <w:sz w:val="22"/>
          <w:szCs w:val="22"/>
          <w:lang w:val="en-US"/>
        </w:rPr>
        <w:t xml:space="preserve">T: </w:t>
      </w:r>
    </w:p>
    <w:p w:rsidR="00DA48B4" w:rsidRPr="00143F0F" w:rsidRDefault="00DA48B4" w:rsidP="00DA48B4">
      <w:pPr>
        <w:shd w:val="clear" w:color="auto" w:fill="FFFFFF"/>
        <w:rPr>
          <w:rFonts w:ascii="Arial Narrow" w:hAnsi="Arial Narrow"/>
          <w:bCs/>
          <w:color w:val="000000"/>
          <w:sz w:val="22"/>
          <w:szCs w:val="22"/>
          <w:lang w:val="en-US"/>
        </w:rPr>
      </w:pPr>
      <w:r w:rsidRPr="00143F0F">
        <w:rPr>
          <w:rFonts w:ascii="Arial Narrow" w:hAnsi="Arial Narrow"/>
          <w:bCs/>
          <w:color w:val="000000"/>
          <w:sz w:val="22"/>
          <w:szCs w:val="22"/>
          <w:lang w:val="en-US"/>
        </w:rPr>
        <w:t>(</w:t>
      </w:r>
      <w:proofErr w:type="spellStart"/>
      <w:r w:rsidRPr="00143F0F">
        <w:rPr>
          <w:rFonts w:ascii="Arial Narrow" w:hAnsi="Arial Narrow"/>
          <w:bCs/>
          <w:color w:val="000000"/>
          <w:sz w:val="22"/>
          <w:szCs w:val="22"/>
          <w:lang w:val="en-US"/>
        </w:rPr>
        <w:t>Hlatky</w:t>
      </w:r>
      <w:proofErr w:type="spellEnd"/>
      <w:r w:rsidRPr="00143F0F">
        <w:rPr>
          <w:rFonts w:ascii="Arial Narrow" w:hAnsi="Arial Narrow"/>
          <w:bCs/>
          <w:color w:val="000000"/>
          <w:sz w:val="22"/>
          <w:szCs w:val="22"/>
          <w:lang w:val="en-US"/>
        </w:rPr>
        <w:t xml:space="preserve"> </w:t>
      </w:r>
      <w:r w:rsidRPr="00143F0F">
        <w:rPr>
          <w:rFonts w:ascii="Arial Narrow" w:hAnsi="Arial Narrow"/>
          <w:bCs/>
          <w:i/>
          <w:color w:val="000000"/>
          <w:sz w:val="22"/>
          <w:szCs w:val="22"/>
          <w:lang w:val="en-US"/>
        </w:rPr>
        <w:t>et al</w:t>
      </w:r>
      <w:r w:rsidRPr="00143F0F">
        <w:rPr>
          <w:rFonts w:ascii="Arial Narrow" w:hAnsi="Arial Narrow"/>
          <w:bCs/>
          <w:color w:val="000000"/>
          <w:sz w:val="22"/>
          <w:szCs w:val="22"/>
          <w:lang w:val="en-US"/>
        </w:rPr>
        <w:t xml:space="preserve">. 2002) </w:t>
      </w:r>
    </w:p>
    <w:p w:rsidR="00DA48B4" w:rsidRPr="00143F0F" w:rsidRDefault="00DA48B4" w:rsidP="00DB207D">
      <w:pPr>
        <w:ind w:firstLine="567"/>
        <w:outlineLvl w:val="3"/>
        <w:rPr>
          <w:rFonts w:ascii="Arial Narrow" w:hAnsi="Arial Narrow"/>
          <w:b/>
          <w:bCs/>
          <w:color w:val="015728"/>
          <w:sz w:val="22"/>
          <w:szCs w:val="22"/>
          <w:lang w:val="en-US"/>
        </w:rPr>
      </w:pPr>
      <w:r w:rsidRPr="00143F0F">
        <w:rPr>
          <w:rFonts w:ascii="Arial Narrow" w:hAnsi="Arial Narrow"/>
          <w:b/>
          <w:bCs/>
          <w:color w:val="015728"/>
          <w:sz w:val="22"/>
          <w:szCs w:val="22"/>
          <w:lang w:val="en-US"/>
        </w:rPr>
        <w:t xml:space="preserve">R: </w:t>
      </w:r>
    </w:p>
    <w:p w:rsidR="00DA48B4" w:rsidRPr="00443F9B" w:rsidRDefault="00DA48B4" w:rsidP="00DA48B4">
      <w:pPr>
        <w:shd w:val="clear" w:color="auto" w:fill="FFFFFF"/>
        <w:rPr>
          <w:rFonts w:ascii="Arial Narrow" w:hAnsi="Arial Narrow"/>
          <w:bCs/>
          <w:color w:val="000000"/>
          <w:sz w:val="22"/>
          <w:szCs w:val="22"/>
          <w:lang w:val="en-US"/>
        </w:rPr>
      </w:pPr>
      <w:proofErr w:type="spellStart"/>
      <w:r w:rsidRPr="00443F9B">
        <w:rPr>
          <w:rFonts w:ascii="Arial Narrow" w:hAnsi="Arial Narrow"/>
          <w:bCs/>
          <w:color w:val="000000"/>
          <w:sz w:val="22"/>
          <w:szCs w:val="22"/>
          <w:lang w:val="en-US"/>
        </w:rPr>
        <w:t>Hlatky</w:t>
      </w:r>
      <w:proofErr w:type="spellEnd"/>
      <w:r w:rsidRPr="00443F9B">
        <w:rPr>
          <w:rFonts w:ascii="Arial Narrow" w:hAnsi="Arial Narrow"/>
          <w:bCs/>
          <w:color w:val="000000"/>
          <w:sz w:val="22"/>
          <w:szCs w:val="22"/>
          <w:lang w:val="en-US"/>
        </w:rPr>
        <w:t xml:space="preserve">, Mark A., Derek Boothroyd, Eric </w:t>
      </w:r>
      <w:proofErr w:type="spellStart"/>
      <w:r w:rsidRPr="00443F9B">
        <w:rPr>
          <w:rFonts w:ascii="Arial Narrow" w:hAnsi="Arial Narrow"/>
          <w:bCs/>
          <w:color w:val="000000"/>
          <w:sz w:val="22"/>
          <w:szCs w:val="22"/>
          <w:lang w:val="en-US"/>
        </w:rPr>
        <w:t>Vittinghoff</w:t>
      </w:r>
      <w:proofErr w:type="spellEnd"/>
      <w:r w:rsidRPr="00443F9B">
        <w:rPr>
          <w:rFonts w:ascii="Arial Narrow" w:hAnsi="Arial Narrow"/>
          <w:bCs/>
          <w:color w:val="000000"/>
          <w:sz w:val="22"/>
          <w:szCs w:val="22"/>
          <w:lang w:val="en-US"/>
        </w:rPr>
        <w:t xml:space="preserve">, Penny Sharp, and Mary A. </w:t>
      </w:r>
      <w:proofErr w:type="spellStart"/>
      <w:r w:rsidRPr="00443F9B">
        <w:rPr>
          <w:rFonts w:ascii="Arial Narrow" w:hAnsi="Arial Narrow"/>
          <w:bCs/>
          <w:color w:val="000000"/>
          <w:sz w:val="22"/>
          <w:szCs w:val="22"/>
          <w:lang w:val="en-US"/>
        </w:rPr>
        <w:t>Whooley</w:t>
      </w:r>
      <w:proofErr w:type="spellEnd"/>
      <w:r w:rsidRPr="00443F9B">
        <w:rPr>
          <w:rFonts w:ascii="Arial Narrow" w:hAnsi="Arial Narrow"/>
          <w:bCs/>
          <w:color w:val="000000"/>
          <w:sz w:val="22"/>
          <w:szCs w:val="22"/>
          <w:lang w:val="en-US"/>
        </w:rPr>
        <w:t xml:space="preserve">. 2002. Quality-of-life and depressive symptoms in postmenopausal women after receiving hormone therapy: Results from the Heart and Estrogen/Progestin Replacement Study (HERS) trial. </w:t>
      </w:r>
      <w:r w:rsidRPr="00443F9B">
        <w:rPr>
          <w:rFonts w:ascii="Arial Narrow" w:hAnsi="Arial Narrow"/>
          <w:bCs/>
          <w:i/>
          <w:iCs/>
          <w:color w:val="000000"/>
          <w:sz w:val="22"/>
          <w:szCs w:val="22"/>
          <w:lang w:val="en-US"/>
        </w:rPr>
        <w:t>Journal of the American Medical Association</w:t>
      </w:r>
      <w:r w:rsidRPr="00443F9B">
        <w:rPr>
          <w:rFonts w:ascii="Arial Narrow" w:hAnsi="Arial Narrow"/>
          <w:bCs/>
          <w:color w:val="000000"/>
          <w:sz w:val="22"/>
          <w:szCs w:val="22"/>
          <w:lang w:val="en-US"/>
        </w:rPr>
        <w:t xml:space="preserve"> 287, no. 5 (February 6), http://jama.ama-assn.org/issues/v287n5/rfull/joc10108.html#aainfo (accessed January 7, 2004). </w:t>
      </w:r>
    </w:p>
    <w:p w:rsidR="00DA48B4" w:rsidRPr="00443F9B" w:rsidRDefault="00DA48B4" w:rsidP="00DA48B4">
      <w:pPr>
        <w:ind w:firstLine="567"/>
        <w:outlineLvl w:val="3"/>
        <w:rPr>
          <w:rFonts w:ascii="Arial Narrow" w:hAnsi="Arial Narrow"/>
          <w:b/>
          <w:bCs/>
          <w:color w:val="000000"/>
          <w:sz w:val="22"/>
          <w:szCs w:val="22"/>
          <w:lang w:val="en-US"/>
        </w:rPr>
      </w:pPr>
    </w:p>
    <w:p w:rsidR="00DA48B4" w:rsidRPr="00443F9B" w:rsidRDefault="00DA48B4" w:rsidP="00DA48B4">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Book review</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N: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1. James Gorman, “Endangered Species,” review of </w:t>
      </w:r>
      <w:r w:rsidRPr="00443F9B">
        <w:rPr>
          <w:rFonts w:ascii="Arial Narrow" w:hAnsi="Arial Narrow"/>
          <w:bCs/>
          <w:i/>
          <w:iCs/>
          <w:color w:val="000000"/>
          <w:sz w:val="22"/>
          <w:szCs w:val="22"/>
          <w:lang w:val="en-US"/>
        </w:rPr>
        <w:t>The Last American Man,</w:t>
      </w:r>
      <w:r w:rsidRPr="00443F9B">
        <w:rPr>
          <w:rFonts w:ascii="Arial Narrow" w:hAnsi="Arial Narrow"/>
          <w:bCs/>
          <w:color w:val="000000"/>
          <w:sz w:val="22"/>
          <w:szCs w:val="22"/>
          <w:lang w:val="en-US"/>
        </w:rPr>
        <w:t xml:space="preserve"> by Elizabeth Gilbert, </w:t>
      </w:r>
      <w:r w:rsidRPr="00443F9B">
        <w:rPr>
          <w:rFonts w:ascii="Arial Narrow" w:hAnsi="Arial Narrow"/>
          <w:bCs/>
          <w:i/>
          <w:iCs/>
          <w:color w:val="000000"/>
          <w:sz w:val="22"/>
          <w:szCs w:val="22"/>
          <w:lang w:val="en-US"/>
        </w:rPr>
        <w:t>New York Times Book Review,</w:t>
      </w:r>
      <w:r w:rsidRPr="00443F9B">
        <w:rPr>
          <w:rFonts w:ascii="Arial Narrow" w:hAnsi="Arial Narrow"/>
          <w:bCs/>
          <w:color w:val="000000"/>
          <w:sz w:val="22"/>
          <w:szCs w:val="22"/>
          <w:lang w:val="en-US"/>
        </w:rPr>
        <w:t xml:space="preserve"> June 2, 2002, 16.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B: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Gorman, James. “Endangered Species.” Review of </w:t>
      </w:r>
      <w:r w:rsidRPr="00443F9B">
        <w:rPr>
          <w:rFonts w:ascii="Arial Narrow" w:hAnsi="Arial Narrow"/>
          <w:bCs/>
          <w:i/>
          <w:iCs/>
          <w:color w:val="000000"/>
          <w:sz w:val="22"/>
          <w:szCs w:val="22"/>
          <w:lang w:val="en-US"/>
        </w:rPr>
        <w:t>The Last American Man,</w:t>
      </w:r>
      <w:r w:rsidRPr="00443F9B">
        <w:rPr>
          <w:rFonts w:ascii="Arial Narrow" w:hAnsi="Arial Narrow"/>
          <w:bCs/>
          <w:color w:val="000000"/>
          <w:sz w:val="22"/>
          <w:szCs w:val="22"/>
          <w:lang w:val="en-US"/>
        </w:rPr>
        <w:t xml:space="preserve"> by Elizabeth Gilbert. </w:t>
      </w:r>
      <w:r w:rsidRPr="00443F9B">
        <w:rPr>
          <w:rFonts w:ascii="Arial Narrow" w:hAnsi="Arial Narrow"/>
          <w:bCs/>
          <w:i/>
          <w:iCs/>
          <w:color w:val="000000"/>
          <w:sz w:val="22"/>
          <w:szCs w:val="22"/>
          <w:lang w:val="en-US"/>
        </w:rPr>
        <w:t>New York Times Book Review,</w:t>
      </w:r>
      <w:r w:rsidRPr="00443F9B">
        <w:rPr>
          <w:rFonts w:ascii="Arial Narrow" w:hAnsi="Arial Narrow"/>
          <w:bCs/>
          <w:color w:val="000000"/>
          <w:sz w:val="22"/>
          <w:szCs w:val="22"/>
          <w:lang w:val="en-US"/>
        </w:rPr>
        <w:t xml:space="preserve"> June 2, 2002.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T: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(Gorman 2002, 16)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R: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Gorman, James. 2002. Endangered species. Review of </w:t>
      </w:r>
      <w:proofErr w:type="gramStart"/>
      <w:r w:rsidRPr="00443F9B">
        <w:rPr>
          <w:rFonts w:ascii="Arial Narrow" w:hAnsi="Arial Narrow"/>
          <w:bCs/>
          <w:i/>
          <w:iCs/>
          <w:color w:val="000000"/>
          <w:sz w:val="22"/>
          <w:szCs w:val="22"/>
          <w:lang w:val="en-US"/>
        </w:rPr>
        <w:t>The</w:t>
      </w:r>
      <w:proofErr w:type="gramEnd"/>
      <w:r w:rsidRPr="00443F9B">
        <w:rPr>
          <w:rFonts w:ascii="Arial Narrow" w:hAnsi="Arial Narrow"/>
          <w:bCs/>
          <w:i/>
          <w:iCs/>
          <w:color w:val="000000"/>
          <w:sz w:val="22"/>
          <w:szCs w:val="22"/>
          <w:lang w:val="en-US"/>
        </w:rPr>
        <w:t xml:space="preserve"> last American man,</w:t>
      </w:r>
      <w:r w:rsidRPr="00443F9B">
        <w:rPr>
          <w:rFonts w:ascii="Arial Narrow" w:hAnsi="Arial Narrow"/>
          <w:bCs/>
          <w:color w:val="000000"/>
          <w:sz w:val="22"/>
          <w:szCs w:val="22"/>
          <w:lang w:val="en-US"/>
        </w:rPr>
        <w:t xml:space="preserve"> by Elizabeth Gilbert. </w:t>
      </w:r>
      <w:r w:rsidRPr="00443F9B">
        <w:rPr>
          <w:rFonts w:ascii="Arial Narrow" w:hAnsi="Arial Narrow"/>
          <w:bCs/>
          <w:i/>
          <w:iCs/>
          <w:color w:val="000000"/>
          <w:sz w:val="22"/>
          <w:szCs w:val="22"/>
          <w:lang w:val="en-US"/>
        </w:rPr>
        <w:t>New York Times Book Review,</w:t>
      </w:r>
      <w:r w:rsidRPr="00443F9B">
        <w:rPr>
          <w:rFonts w:ascii="Arial Narrow" w:hAnsi="Arial Narrow"/>
          <w:bCs/>
          <w:color w:val="000000"/>
          <w:sz w:val="22"/>
          <w:szCs w:val="22"/>
          <w:lang w:val="en-US"/>
        </w:rPr>
        <w:t xml:space="preserve"> June 2. </w:t>
      </w:r>
    </w:p>
    <w:p w:rsidR="00DA48B4" w:rsidRPr="00443F9B" w:rsidRDefault="00DA48B4" w:rsidP="00DA48B4">
      <w:pPr>
        <w:ind w:firstLine="567"/>
        <w:outlineLvl w:val="3"/>
        <w:rPr>
          <w:rFonts w:ascii="Arial Narrow" w:hAnsi="Arial Narrow"/>
          <w:b/>
          <w:bCs/>
          <w:color w:val="000000"/>
          <w:sz w:val="22"/>
          <w:szCs w:val="22"/>
          <w:lang w:val="en-US"/>
        </w:rPr>
      </w:pPr>
    </w:p>
    <w:p w:rsidR="00DA48B4" w:rsidRPr="00443F9B" w:rsidRDefault="00DA48B4" w:rsidP="00DA48B4">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Thesis or dissertation</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N: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22. M. </w:t>
      </w:r>
      <w:proofErr w:type="spellStart"/>
      <w:r w:rsidRPr="00443F9B">
        <w:rPr>
          <w:rFonts w:ascii="Arial Narrow" w:hAnsi="Arial Narrow"/>
          <w:bCs/>
          <w:color w:val="000000"/>
          <w:sz w:val="22"/>
          <w:szCs w:val="22"/>
          <w:lang w:val="en-US"/>
        </w:rPr>
        <w:t>Amundin</w:t>
      </w:r>
      <w:proofErr w:type="spellEnd"/>
      <w:r w:rsidRPr="00443F9B">
        <w:rPr>
          <w:rFonts w:ascii="Arial Narrow" w:hAnsi="Arial Narrow"/>
          <w:bCs/>
          <w:color w:val="000000"/>
          <w:sz w:val="22"/>
          <w:szCs w:val="22"/>
          <w:lang w:val="en-US"/>
        </w:rPr>
        <w:t xml:space="preserve">, “Click Repetition Rate Patterns in Communicative Sounds from the </w:t>
      </w:r>
      <w:proofErr w:type="spellStart"/>
      <w:r w:rsidRPr="00443F9B">
        <w:rPr>
          <w:rFonts w:ascii="Arial Narrow" w:hAnsi="Arial Narrow"/>
          <w:bCs/>
          <w:color w:val="000000"/>
          <w:sz w:val="22"/>
          <w:szCs w:val="22"/>
          <w:lang w:val="en-US"/>
        </w:rPr>
        <w:t>Harbour</w:t>
      </w:r>
      <w:proofErr w:type="spellEnd"/>
      <w:r w:rsidRPr="00443F9B">
        <w:rPr>
          <w:rFonts w:ascii="Arial Narrow" w:hAnsi="Arial Narrow"/>
          <w:bCs/>
          <w:color w:val="000000"/>
          <w:sz w:val="22"/>
          <w:szCs w:val="22"/>
          <w:lang w:val="en-US"/>
        </w:rPr>
        <w:t xml:space="preserve"> Porpoise, </w:t>
      </w:r>
      <w:proofErr w:type="spellStart"/>
      <w:r w:rsidRPr="00443F9B">
        <w:rPr>
          <w:rFonts w:ascii="Arial Narrow" w:hAnsi="Arial Narrow"/>
          <w:bCs/>
          <w:i/>
          <w:iCs/>
          <w:color w:val="000000"/>
          <w:sz w:val="22"/>
          <w:szCs w:val="22"/>
          <w:lang w:val="en-US"/>
        </w:rPr>
        <w:t>Phocoena</w:t>
      </w:r>
      <w:proofErr w:type="spellEnd"/>
      <w:r w:rsidRPr="00443F9B">
        <w:rPr>
          <w:rFonts w:ascii="Arial Narrow" w:hAnsi="Arial Narrow"/>
          <w:bCs/>
          <w:i/>
          <w:iCs/>
          <w:color w:val="000000"/>
          <w:sz w:val="22"/>
          <w:szCs w:val="22"/>
          <w:lang w:val="en-US"/>
        </w:rPr>
        <w:t xml:space="preserve"> </w:t>
      </w:r>
      <w:proofErr w:type="spellStart"/>
      <w:r w:rsidRPr="00443F9B">
        <w:rPr>
          <w:rFonts w:ascii="Arial Narrow" w:hAnsi="Arial Narrow"/>
          <w:bCs/>
          <w:i/>
          <w:iCs/>
          <w:color w:val="000000"/>
          <w:sz w:val="22"/>
          <w:szCs w:val="22"/>
          <w:lang w:val="en-US"/>
        </w:rPr>
        <w:t>phocoena</w:t>
      </w:r>
      <w:proofErr w:type="spellEnd"/>
      <w:r w:rsidRPr="00443F9B">
        <w:rPr>
          <w:rFonts w:ascii="Arial Narrow" w:hAnsi="Arial Narrow"/>
          <w:bCs/>
          <w:color w:val="000000"/>
          <w:sz w:val="22"/>
          <w:szCs w:val="22"/>
          <w:lang w:val="en-US"/>
        </w:rPr>
        <w:t xml:space="preserve">” (PhD diss., Stockholm University, 1991), 22–29, 35.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B: </w:t>
      </w:r>
    </w:p>
    <w:p w:rsidR="00DA48B4" w:rsidRPr="00443F9B" w:rsidRDefault="00DA48B4" w:rsidP="00DA48B4">
      <w:pPr>
        <w:shd w:val="clear" w:color="auto" w:fill="FFFFFF"/>
        <w:rPr>
          <w:rFonts w:ascii="Arial Narrow" w:hAnsi="Arial Narrow"/>
          <w:bCs/>
          <w:color w:val="000000"/>
          <w:sz w:val="22"/>
          <w:szCs w:val="22"/>
          <w:lang w:val="en-US"/>
        </w:rPr>
      </w:pPr>
      <w:proofErr w:type="spellStart"/>
      <w:r w:rsidRPr="00443F9B">
        <w:rPr>
          <w:rFonts w:ascii="Arial Narrow" w:hAnsi="Arial Narrow"/>
          <w:bCs/>
          <w:color w:val="000000"/>
          <w:sz w:val="22"/>
          <w:szCs w:val="22"/>
          <w:lang w:val="en-US"/>
        </w:rPr>
        <w:t>Amundin</w:t>
      </w:r>
      <w:proofErr w:type="spellEnd"/>
      <w:r w:rsidRPr="00443F9B">
        <w:rPr>
          <w:rFonts w:ascii="Arial Narrow" w:hAnsi="Arial Narrow"/>
          <w:bCs/>
          <w:color w:val="000000"/>
          <w:sz w:val="22"/>
          <w:szCs w:val="22"/>
          <w:lang w:val="en-US"/>
        </w:rPr>
        <w:t xml:space="preserve">, M. “Click Repetition Rate Patterns in Communicative Sounds from the </w:t>
      </w:r>
      <w:proofErr w:type="spellStart"/>
      <w:r w:rsidRPr="00443F9B">
        <w:rPr>
          <w:rFonts w:ascii="Arial Narrow" w:hAnsi="Arial Narrow"/>
          <w:bCs/>
          <w:color w:val="000000"/>
          <w:sz w:val="22"/>
          <w:szCs w:val="22"/>
          <w:lang w:val="en-US"/>
        </w:rPr>
        <w:t>Harbour</w:t>
      </w:r>
      <w:proofErr w:type="spellEnd"/>
      <w:r w:rsidRPr="00443F9B">
        <w:rPr>
          <w:rFonts w:ascii="Arial Narrow" w:hAnsi="Arial Narrow"/>
          <w:bCs/>
          <w:color w:val="000000"/>
          <w:sz w:val="22"/>
          <w:szCs w:val="22"/>
          <w:lang w:val="en-US"/>
        </w:rPr>
        <w:t xml:space="preserve"> Porpoise, </w:t>
      </w:r>
      <w:proofErr w:type="spellStart"/>
      <w:r w:rsidRPr="00443F9B">
        <w:rPr>
          <w:rFonts w:ascii="Arial Narrow" w:hAnsi="Arial Narrow"/>
          <w:bCs/>
          <w:i/>
          <w:iCs/>
          <w:color w:val="000000"/>
          <w:sz w:val="22"/>
          <w:szCs w:val="22"/>
          <w:lang w:val="en-US"/>
        </w:rPr>
        <w:t>Phocoena</w:t>
      </w:r>
      <w:proofErr w:type="spellEnd"/>
      <w:r w:rsidRPr="00443F9B">
        <w:rPr>
          <w:rFonts w:ascii="Arial Narrow" w:hAnsi="Arial Narrow"/>
          <w:bCs/>
          <w:i/>
          <w:iCs/>
          <w:color w:val="000000"/>
          <w:sz w:val="22"/>
          <w:szCs w:val="22"/>
          <w:lang w:val="en-US"/>
        </w:rPr>
        <w:t xml:space="preserve"> </w:t>
      </w:r>
      <w:proofErr w:type="spellStart"/>
      <w:r w:rsidRPr="00443F9B">
        <w:rPr>
          <w:rFonts w:ascii="Arial Narrow" w:hAnsi="Arial Narrow"/>
          <w:bCs/>
          <w:i/>
          <w:iCs/>
          <w:color w:val="000000"/>
          <w:sz w:val="22"/>
          <w:szCs w:val="22"/>
          <w:lang w:val="en-US"/>
        </w:rPr>
        <w:t>phocoena</w:t>
      </w:r>
      <w:proofErr w:type="spellEnd"/>
      <w:r w:rsidRPr="00443F9B">
        <w:rPr>
          <w:rFonts w:ascii="Arial Narrow" w:hAnsi="Arial Narrow"/>
          <w:bCs/>
          <w:i/>
          <w:iCs/>
          <w:color w:val="000000"/>
          <w:sz w:val="22"/>
          <w:szCs w:val="22"/>
          <w:lang w:val="en-US"/>
        </w:rPr>
        <w:t>.</w:t>
      </w:r>
      <w:r w:rsidRPr="00443F9B">
        <w:rPr>
          <w:rFonts w:ascii="Arial Narrow" w:hAnsi="Arial Narrow"/>
          <w:bCs/>
          <w:color w:val="000000"/>
          <w:sz w:val="22"/>
          <w:szCs w:val="22"/>
          <w:lang w:val="en-US"/>
        </w:rPr>
        <w:t xml:space="preserve">” PhD diss., Stockholm University, 1991.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T: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w:t>
      </w:r>
      <w:proofErr w:type="spellStart"/>
      <w:r w:rsidRPr="00443F9B">
        <w:rPr>
          <w:rFonts w:ascii="Arial Narrow" w:hAnsi="Arial Narrow"/>
          <w:bCs/>
          <w:color w:val="000000"/>
          <w:sz w:val="22"/>
          <w:szCs w:val="22"/>
          <w:lang w:val="en-US"/>
        </w:rPr>
        <w:t>Amundin</w:t>
      </w:r>
      <w:proofErr w:type="spellEnd"/>
      <w:r w:rsidRPr="00443F9B">
        <w:rPr>
          <w:rFonts w:ascii="Arial Narrow" w:hAnsi="Arial Narrow"/>
          <w:bCs/>
          <w:color w:val="000000"/>
          <w:sz w:val="22"/>
          <w:szCs w:val="22"/>
          <w:lang w:val="en-US"/>
        </w:rPr>
        <w:t xml:space="preserve"> 1991, 22–29, 35)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R: </w:t>
      </w:r>
    </w:p>
    <w:p w:rsidR="00DA48B4" w:rsidRPr="00443F9B" w:rsidRDefault="00DA48B4" w:rsidP="00DA48B4">
      <w:pPr>
        <w:shd w:val="clear" w:color="auto" w:fill="FFFFFF"/>
        <w:rPr>
          <w:rFonts w:ascii="Arial Narrow" w:hAnsi="Arial Narrow"/>
          <w:bCs/>
          <w:color w:val="000000"/>
          <w:sz w:val="22"/>
          <w:szCs w:val="22"/>
          <w:lang w:val="en-US"/>
        </w:rPr>
      </w:pPr>
      <w:proofErr w:type="spellStart"/>
      <w:r w:rsidRPr="00443F9B">
        <w:rPr>
          <w:rFonts w:ascii="Arial Narrow" w:hAnsi="Arial Narrow"/>
          <w:bCs/>
          <w:color w:val="000000"/>
          <w:sz w:val="22"/>
          <w:szCs w:val="22"/>
          <w:lang w:val="en-US"/>
        </w:rPr>
        <w:t>Amundin</w:t>
      </w:r>
      <w:proofErr w:type="spellEnd"/>
      <w:r w:rsidRPr="00443F9B">
        <w:rPr>
          <w:rFonts w:ascii="Arial Narrow" w:hAnsi="Arial Narrow"/>
          <w:bCs/>
          <w:color w:val="000000"/>
          <w:sz w:val="22"/>
          <w:szCs w:val="22"/>
          <w:lang w:val="en-US"/>
        </w:rPr>
        <w:t xml:space="preserve">, M. 1991. Click repetition rate patterns in communicative sounds from the </w:t>
      </w:r>
      <w:proofErr w:type="spellStart"/>
      <w:r w:rsidRPr="00443F9B">
        <w:rPr>
          <w:rFonts w:ascii="Arial Narrow" w:hAnsi="Arial Narrow"/>
          <w:bCs/>
          <w:color w:val="000000"/>
          <w:sz w:val="22"/>
          <w:szCs w:val="22"/>
          <w:lang w:val="en-US"/>
        </w:rPr>
        <w:t>harbour</w:t>
      </w:r>
      <w:proofErr w:type="spellEnd"/>
      <w:r w:rsidRPr="00443F9B">
        <w:rPr>
          <w:rFonts w:ascii="Arial Narrow" w:hAnsi="Arial Narrow"/>
          <w:bCs/>
          <w:color w:val="000000"/>
          <w:sz w:val="22"/>
          <w:szCs w:val="22"/>
          <w:lang w:val="en-US"/>
        </w:rPr>
        <w:t xml:space="preserve"> porpoise, </w:t>
      </w:r>
      <w:proofErr w:type="spellStart"/>
      <w:r w:rsidRPr="00443F9B">
        <w:rPr>
          <w:rFonts w:ascii="Arial Narrow" w:hAnsi="Arial Narrow"/>
          <w:bCs/>
          <w:i/>
          <w:iCs/>
          <w:color w:val="000000"/>
          <w:sz w:val="22"/>
          <w:szCs w:val="22"/>
          <w:lang w:val="en-US"/>
        </w:rPr>
        <w:t>Phocoena</w:t>
      </w:r>
      <w:proofErr w:type="spellEnd"/>
      <w:r w:rsidRPr="00443F9B">
        <w:rPr>
          <w:rFonts w:ascii="Arial Narrow" w:hAnsi="Arial Narrow"/>
          <w:bCs/>
          <w:i/>
          <w:iCs/>
          <w:color w:val="000000"/>
          <w:sz w:val="22"/>
          <w:szCs w:val="22"/>
          <w:lang w:val="en-US"/>
        </w:rPr>
        <w:t xml:space="preserve"> </w:t>
      </w:r>
      <w:proofErr w:type="spellStart"/>
      <w:r w:rsidRPr="00443F9B">
        <w:rPr>
          <w:rFonts w:ascii="Arial Narrow" w:hAnsi="Arial Narrow"/>
          <w:bCs/>
          <w:i/>
          <w:iCs/>
          <w:color w:val="000000"/>
          <w:sz w:val="22"/>
          <w:szCs w:val="22"/>
          <w:lang w:val="en-US"/>
        </w:rPr>
        <w:t>phocoena</w:t>
      </w:r>
      <w:proofErr w:type="spellEnd"/>
      <w:r w:rsidRPr="00443F9B">
        <w:rPr>
          <w:rFonts w:ascii="Arial Narrow" w:hAnsi="Arial Narrow"/>
          <w:bCs/>
          <w:color w:val="000000"/>
          <w:sz w:val="22"/>
          <w:szCs w:val="22"/>
          <w:lang w:val="en-US"/>
        </w:rPr>
        <w:t xml:space="preserve">. PhD diss., Stockholm University. </w:t>
      </w:r>
    </w:p>
    <w:p w:rsidR="00DA48B4" w:rsidRPr="00443F9B" w:rsidRDefault="00DA48B4" w:rsidP="00DA48B4">
      <w:pPr>
        <w:ind w:firstLine="567"/>
        <w:outlineLvl w:val="3"/>
        <w:rPr>
          <w:rFonts w:ascii="Arial Narrow" w:hAnsi="Arial Narrow"/>
          <w:b/>
          <w:bCs/>
          <w:color w:val="000000"/>
          <w:sz w:val="22"/>
          <w:szCs w:val="22"/>
          <w:lang w:val="en-US"/>
        </w:rPr>
      </w:pPr>
    </w:p>
    <w:p w:rsidR="00DA48B4" w:rsidRPr="00443F9B" w:rsidRDefault="00DA48B4" w:rsidP="00DA48B4">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Paper presented at a meeting or conference</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N: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13. Brian Doyle, “Howling Like Dogs: Metaphorical Language in Psalm 59” (paper presented at the annual international meeting for the Society of Biblical Literature, Berlin, Germany, June 19–22, 2002).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B: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Doyle, Brian. “Howling Like Dogs: Metaphorical Language in Psalm 59.” Paper presented at the annual international meeting for the Society of Biblical Literature, Berlin, Germany, June 19–22, 2002. </w:t>
      </w:r>
    </w:p>
    <w:p w:rsidR="00DA48B4" w:rsidRPr="005E1CE3" w:rsidRDefault="00DA48B4" w:rsidP="00DB207D">
      <w:pPr>
        <w:ind w:firstLine="567"/>
        <w:outlineLvl w:val="3"/>
        <w:rPr>
          <w:rFonts w:ascii="Arial Narrow" w:hAnsi="Arial Narrow"/>
          <w:b/>
          <w:bCs/>
          <w:color w:val="015728"/>
          <w:sz w:val="22"/>
          <w:szCs w:val="22"/>
          <w:lang w:val="fr-FR"/>
        </w:rPr>
      </w:pPr>
      <w:proofErr w:type="gramStart"/>
      <w:r w:rsidRPr="005E1CE3">
        <w:rPr>
          <w:rFonts w:ascii="Arial Narrow" w:hAnsi="Arial Narrow"/>
          <w:b/>
          <w:bCs/>
          <w:color w:val="015728"/>
          <w:sz w:val="22"/>
          <w:szCs w:val="22"/>
          <w:lang w:val="fr-FR"/>
        </w:rPr>
        <w:t>T:</w:t>
      </w:r>
      <w:proofErr w:type="gramEnd"/>
      <w:r w:rsidRPr="005E1CE3">
        <w:rPr>
          <w:rFonts w:ascii="Arial Narrow" w:hAnsi="Arial Narrow"/>
          <w:b/>
          <w:bCs/>
          <w:color w:val="015728"/>
          <w:sz w:val="22"/>
          <w:szCs w:val="22"/>
          <w:lang w:val="fr-FR"/>
        </w:rPr>
        <w:t xml:space="preserve"> </w:t>
      </w:r>
    </w:p>
    <w:p w:rsidR="00DA48B4" w:rsidRPr="005E1CE3" w:rsidRDefault="00DA48B4" w:rsidP="00DA48B4">
      <w:pPr>
        <w:shd w:val="clear" w:color="auto" w:fill="FFFFFF"/>
        <w:rPr>
          <w:rFonts w:ascii="Arial Narrow" w:hAnsi="Arial Narrow"/>
          <w:bCs/>
          <w:color w:val="000000"/>
          <w:sz w:val="22"/>
          <w:szCs w:val="22"/>
          <w:lang w:val="fr-FR"/>
        </w:rPr>
      </w:pPr>
      <w:r w:rsidRPr="005E1CE3">
        <w:rPr>
          <w:rFonts w:ascii="Arial Narrow" w:hAnsi="Arial Narrow"/>
          <w:bCs/>
          <w:color w:val="000000"/>
          <w:sz w:val="22"/>
          <w:szCs w:val="22"/>
          <w:lang w:val="fr-FR"/>
        </w:rPr>
        <w:t xml:space="preserve">(Doyle 2002) </w:t>
      </w:r>
    </w:p>
    <w:p w:rsidR="00DA48B4" w:rsidRPr="005E1CE3" w:rsidRDefault="00DA48B4" w:rsidP="00DB207D">
      <w:pPr>
        <w:ind w:firstLine="567"/>
        <w:outlineLvl w:val="3"/>
        <w:rPr>
          <w:rFonts w:ascii="Arial Narrow" w:hAnsi="Arial Narrow"/>
          <w:b/>
          <w:bCs/>
          <w:color w:val="015728"/>
          <w:sz w:val="22"/>
          <w:szCs w:val="22"/>
          <w:lang w:val="fr-FR"/>
        </w:rPr>
      </w:pPr>
      <w:proofErr w:type="gramStart"/>
      <w:r w:rsidRPr="005E1CE3">
        <w:rPr>
          <w:rFonts w:ascii="Arial Narrow" w:hAnsi="Arial Narrow"/>
          <w:b/>
          <w:bCs/>
          <w:color w:val="015728"/>
          <w:sz w:val="22"/>
          <w:szCs w:val="22"/>
          <w:lang w:val="fr-FR"/>
        </w:rPr>
        <w:t>R:</w:t>
      </w:r>
      <w:proofErr w:type="gramEnd"/>
      <w:r w:rsidRPr="005E1CE3">
        <w:rPr>
          <w:rFonts w:ascii="Arial Narrow" w:hAnsi="Arial Narrow"/>
          <w:b/>
          <w:bCs/>
          <w:color w:val="015728"/>
          <w:sz w:val="22"/>
          <w:szCs w:val="22"/>
          <w:lang w:val="fr-FR"/>
        </w:rPr>
        <w:t xml:space="preserve"> </w:t>
      </w:r>
    </w:p>
    <w:p w:rsidR="00DA48B4" w:rsidRPr="00443F9B" w:rsidRDefault="00DA48B4" w:rsidP="00DA48B4">
      <w:pPr>
        <w:shd w:val="clear" w:color="auto" w:fill="FFFFFF"/>
        <w:rPr>
          <w:rFonts w:ascii="Arial Narrow" w:hAnsi="Arial Narrow"/>
          <w:bCs/>
          <w:color w:val="000000"/>
          <w:sz w:val="22"/>
          <w:szCs w:val="22"/>
          <w:lang w:val="en-US"/>
        </w:rPr>
      </w:pPr>
      <w:r w:rsidRPr="005E1CE3">
        <w:rPr>
          <w:rFonts w:ascii="Arial Narrow" w:hAnsi="Arial Narrow"/>
          <w:bCs/>
          <w:color w:val="000000"/>
          <w:sz w:val="22"/>
          <w:szCs w:val="22"/>
          <w:lang w:val="fr-FR"/>
        </w:rPr>
        <w:t xml:space="preserve">Doyle, Brian. </w:t>
      </w:r>
      <w:r w:rsidRPr="00443F9B">
        <w:rPr>
          <w:rFonts w:ascii="Arial Narrow" w:hAnsi="Arial Narrow"/>
          <w:bCs/>
          <w:color w:val="000000"/>
          <w:sz w:val="22"/>
          <w:szCs w:val="22"/>
          <w:lang w:val="en-US"/>
        </w:rPr>
        <w:t xml:space="preserve">2002. Howling like dogs: Metaphorical language in Psalm 59. Paper presented at the annual international meeting for the Society of Biblical Literature, June 19–22, in Berlin, Germany. </w:t>
      </w:r>
    </w:p>
    <w:p w:rsidR="00DA48B4" w:rsidRPr="00443F9B" w:rsidRDefault="00DA48B4" w:rsidP="00DA48B4">
      <w:pPr>
        <w:ind w:firstLine="567"/>
        <w:outlineLvl w:val="3"/>
        <w:rPr>
          <w:rFonts w:ascii="Arial Narrow" w:hAnsi="Arial Narrow"/>
          <w:b/>
          <w:bCs/>
          <w:color w:val="000000"/>
          <w:sz w:val="22"/>
          <w:szCs w:val="22"/>
          <w:lang w:val="en-US"/>
        </w:rPr>
      </w:pPr>
    </w:p>
    <w:p w:rsidR="00DA48B4" w:rsidRPr="00443F9B" w:rsidRDefault="00DA48B4" w:rsidP="00DA48B4">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Web site</w:t>
      </w:r>
    </w:p>
    <w:p w:rsidR="00DA48B4" w:rsidRPr="00443F9B" w:rsidRDefault="00DA48B4" w:rsidP="00DA48B4">
      <w:pPr>
        <w:ind w:firstLine="567"/>
        <w:rPr>
          <w:rFonts w:ascii="Arial Narrow" w:hAnsi="Arial Narrow"/>
          <w:color w:val="000000"/>
          <w:sz w:val="22"/>
          <w:szCs w:val="22"/>
          <w:lang w:val="en-US"/>
        </w:rPr>
      </w:pPr>
      <w:r w:rsidRPr="00443F9B">
        <w:rPr>
          <w:rFonts w:ascii="Arial Narrow" w:hAnsi="Arial Narrow"/>
          <w:color w:val="000000"/>
          <w:sz w:val="22"/>
          <w:szCs w:val="22"/>
          <w:lang w:val="en-US"/>
        </w:rPr>
        <w:t xml:space="preserve">Web sites may be cited in running text (“On its Web site, the Evanston Public Library Board of Trustees </w:t>
      </w:r>
      <w:proofErr w:type="gramStart"/>
      <w:r w:rsidRPr="00443F9B">
        <w:rPr>
          <w:rFonts w:ascii="Arial Narrow" w:hAnsi="Arial Narrow"/>
          <w:color w:val="000000"/>
          <w:sz w:val="22"/>
          <w:szCs w:val="22"/>
          <w:lang w:val="en-US"/>
        </w:rPr>
        <w:t>states .</w:t>
      </w:r>
      <w:proofErr w:type="gramEnd"/>
      <w:r w:rsidRPr="00443F9B">
        <w:rPr>
          <w:rFonts w:ascii="Arial Narrow" w:hAnsi="Arial Narrow"/>
          <w:color w:val="000000"/>
          <w:sz w:val="22"/>
          <w:szCs w:val="22"/>
          <w:lang w:val="en-US"/>
        </w:rPr>
        <w:t> . .”) instead of in an in-text citation, and they are commonly omitted from a bibliography or reference list as well. The following examples show the more formal versions of the citations. If an access date is required by your publisher or discipline, include it parenthetically at the end of the citation, as in the second example below.</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N: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11. Evanston Public Library Board of Trustees, “Evanston Public Library Strategic Plan, 2000–2010: A Decade of Outreach,” Evanston Public Library, http://www.epl.org/library/strategic-plan-00.html.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B: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Evanston Public Library Board of Trustees. “Evanston Public Library Strategic Plan, 2000–2010: A Decade of Outreach.” Evanston Public Library. http://www.epl.org/library/strategic-plan-00.html (accessed June 1, 2005).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T: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(Evanston Public Library Board of Trustees) </w:t>
      </w:r>
    </w:p>
    <w:p w:rsidR="00DA48B4" w:rsidRPr="00443F9B" w:rsidRDefault="00DA48B4" w:rsidP="00DB207D">
      <w:pPr>
        <w:ind w:firstLine="567"/>
        <w:outlineLvl w:val="3"/>
        <w:rPr>
          <w:rFonts w:ascii="Arial Narrow" w:hAnsi="Arial Narrow"/>
          <w:b/>
          <w:bCs/>
          <w:color w:val="015728"/>
          <w:sz w:val="22"/>
          <w:szCs w:val="22"/>
          <w:lang w:val="en-US"/>
        </w:rPr>
      </w:pPr>
      <w:r w:rsidRPr="00443F9B">
        <w:rPr>
          <w:rFonts w:ascii="Arial Narrow" w:hAnsi="Arial Narrow"/>
          <w:b/>
          <w:bCs/>
          <w:color w:val="015728"/>
          <w:sz w:val="22"/>
          <w:szCs w:val="22"/>
          <w:lang w:val="en-US"/>
        </w:rPr>
        <w:t xml:space="preserve">R: </w:t>
      </w:r>
    </w:p>
    <w:p w:rsidR="00DA48B4" w:rsidRPr="00443F9B" w:rsidRDefault="00DA48B4" w:rsidP="00DA48B4">
      <w:pPr>
        <w:shd w:val="clear" w:color="auto" w:fill="FFFFFF"/>
        <w:rPr>
          <w:rFonts w:ascii="Arial Narrow" w:hAnsi="Arial Narrow"/>
          <w:bCs/>
          <w:color w:val="000000"/>
          <w:sz w:val="22"/>
          <w:szCs w:val="22"/>
          <w:lang w:val="en-US"/>
        </w:rPr>
      </w:pPr>
      <w:r w:rsidRPr="00443F9B">
        <w:rPr>
          <w:rFonts w:ascii="Arial Narrow" w:hAnsi="Arial Narrow"/>
          <w:bCs/>
          <w:color w:val="000000"/>
          <w:sz w:val="22"/>
          <w:szCs w:val="22"/>
          <w:lang w:val="en-US"/>
        </w:rPr>
        <w:t xml:space="preserve">Evanston Public Library Board of Trustees. Evanston Public Library strategic plan, 2000–2010: A decade of outreach. Evanston Public Library. http://www.epl.org/library/strategic-plan-00.html. </w:t>
      </w:r>
    </w:p>
    <w:p w:rsidR="00216F30" w:rsidRPr="00443F9B" w:rsidRDefault="00216F30" w:rsidP="000A5A7F">
      <w:pPr>
        <w:pStyle w:val="NormalIndent"/>
        <w:ind w:firstLine="0"/>
        <w:rPr>
          <w:rFonts w:ascii="Arial Narrow" w:hAnsi="Arial Narrow"/>
          <w:lang w:val="en-US"/>
        </w:rPr>
      </w:pPr>
    </w:p>
    <w:sectPr w:rsidR="00216F30" w:rsidRPr="00443F9B" w:rsidSect="00051B74">
      <w:headerReference w:type="even" r:id="rId10"/>
      <w:headerReference w:type="default" r:id="rId11"/>
      <w:headerReference w:type="first" r:id="rId12"/>
      <w:pgSz w:w="11906" w:h="16838" w:code="9"/>
      <w:pgMar w:top="1417" w:right="1417" w:bottom="1417" w:left="1417" w:header="936" w:footer="709" w:gutter="0"/>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CEA" w:rsidRDefault="00C13CEA">
      <w:r>
        <w:separator/>
      </w:r>
    </w:p>
  </w:endnote>
  <w:endnote w:type="continuationSeparator" w:id="0">
    <w:p w:rsidR="00C13CEA" w:rsidRDefault="00C1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6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CEA" w:rsidRDefault="00C13CEA">
      <w:r>
        <w:separator/>
      </w:r>
    </w:p>
  </w:footnote>
  <w:footnote w:type="continuationSeparator" w:id="0">
    <w:p w:rsidR="00C13CEA" w:rsidRDefault="00C1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0FB" w:rsidRPr="00CB38B7" w:rsidRDefault="00C156A2" w:rsidP="00C156A2">
    <w:pPr>
      <w:pStyle w:val="Header"/>
      <w:rPr>
        <w:color w:val="015728"/>
      </w:rPr>
    </w:pPr>
    <w:r w:rsidRPr="00CB38B7">
      <w:rPr>
        <w:rFonts w:ascii="Arial Narrow" w:hAnsi="Arial Narrow"/>
        <w:color w:val="015728"/>
        <w:lang w:val="en"/>
      </w:rPr>
      <w:t>V</w:t>
    </w:r>
    <w:r w:rsidR="004742D6" w:rsidRPr="00CB38B7">
      <w:rPr>
        <w:rFonts w:ascii="Arial Narrow" w:hAnsi="Arial Narrow"/>
        <w:color w:val="015728"/>
        <w:lang w:val="en"/>
      </w:rPr>
      <w:t>olume X</w:t>
    </w:r>
    <w:r w:rsidR="005921C3">
      <w:rPr>
        <w:rFonts w:ascii="Arial Narrow" w:hAnsi="Arial Narrow"/>
        <w:color w:val="015728"/>
        <w:lang w:val="en"/>
      </w:rPr>
      <w:t>I</w:t>
    </w:r>
    <w:r w:rsidR="000B03BE" w:rsidRPr="00CB38B7">
      <w:rPr>
        <w:rFonts w:ascii="Arial Narrow" w:hAnsi="Arial Narrow"/>
        <w:color w:val="015728"/>
        <w:lang w:val="en"/>
      </w:rPr>
      <w:t xml:space="preserve">, </w:t>
    </w:r>
    <w:r w:rsidRPr="00CB38B7">
      <w:rPr>
        <w:rFonts w:ascii="Arial Narrow" w:hAnsi="Arial Narrow"/>
        <w:color w:val="015728"/>
        <w:lang w:val="en"/>
      </w:rPr>
      <w:t xml:space="preserve">Issue </w:t>
    </w:r>
    <w:r w:rsidR="00143F0F">
      <w:rPr>
        <w:rFonts w:ascii="Arial Narrow" w:hAnsi="Arial Narrow"/>
        <w:color w:val="015728"/>
        <w:lang w:val="en"/>
      </w:rPr>
      <w:t>3</w:t>
    </w:r>
    <w:r w:rsidR="00582652" w:rsidRPr="00CB38B7">
      <w:rPr>
        <w:rFonts w:ascii="Arial Narrow" w:hAnsi="Arial Narrow"/>
        <w:color w:val="015728"/>
        <w:lang w:val="en"/>
      </w:rPr>
      <w:t>(</w:t>
    </w:r>
    <w:r w:rsidR="005921C3">
      <w:rPr>
        <w:rFonts w:ascii="Arial Narrow" w:hAnsi="Arial Narrow"/>
        <w:color w:val="015728"/>
        <w:lang w:val="en"/>
      </w:rPr>
      <w:t>4</w:t>
    </w:r>
    <w:r w:rsidR="00143F0F">
      <w:rPr>
        <w:rFonts w:ascii="Arial Narrow" w:hAnsi="Arial Narrow"/>
        <w:color w:val="015728"/>
        <w:lang w:val="en"/>
      </w:rPr>
      <w:t>3</w:t>
    </w:r>
    <w:r w:rsidRPr="00CB38B7">
      <w:rPr>
        <w:rFonts w:ascii="Arial Narrow" w:hAnsi="Arial Narrow"/>
        <w:color w:val="015728"/>
        <w:lang w:val="en"/>
      </w:rPr>
      <w:t xml:space="preserve">) </w:t>
    </w:r>
    <w:r w:rsidR="005921C3">
      <w:rPr>
        <w:rFonts w:ascii="Arial Narrow" w:hAnsi="Arial Narrow"/>
        <w:color w:val="015728"/>
        <w:lang w:val="en"/>
      </w:rPr>
      <w:t>S</w:t>
    </w:r>
    <w:r w:rsidR="00143F0F">
      <w:rPr>
        <w:rFonts w:ascii="Arial Narrow" w:hAnsi="Arial Narrow"/>
        <w:color w:val="015728"/>
        <w:lang w:val="en"/>
      </w:rPr>
      <w:t>ummer</w:t>
    </w:r>
    <w:r w:rsidR="005921C3">
      <w:rPr>
        <w:rFonts w:ascii="Arial Narrow" w:hAnsi="Arial Narrow"/>
        <w:color w:val="015728"/>
        <w:lang w:val="en"/>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0FB" w:rsidRPr="00CB38B7" w:rsidRDefault="00C156A2">
    <w:pPr>
      <w:pStyle w:val="Header"/>
      <w:tabs>
        <w:tab w:val="clear" w:pos="4153"/>
        <w:tab w:val="clear" w:pos="8306"/>
        <w:tab w:val="center" w:pos="-2552"/>
      </w:tabs>
      <w:jc w:val="right"/>
      <w:rPr>
        <w:rFonts w:ascii="Arial Narrow" w:hAnsi="Arial Narrow"/>
        <w:color w:val="015728"/>
        <w:sz w:val="24"/>
        <w:szCs w:val="24"/>
        <w:lang w:val="en"/>
      </w:rPr>
    </w:pPr>
    <w:r w:rsidRPr="00CB38B7">
      <w:rPr>
        <w:rFonts w:ascii="Arial Narrow" w:hAnsi="Arial Narrow"/>
        <w:color w:val="015728"/>
        <w:sz w:val="22"/>
        <w:szCs w:val="22"/>
        <w:lang w:val="en"/>
      </w:rPr>
      <w:t>Journal of Environment</w:t>
    </w:r>
    <w:r w:rsidR="00B95B39" w:rsidRPr="00CB38B7">
      <w:rPr>
        <w:rFonts w:ascii="Arial Narrow" w:hAnsi="Arial Narrow"/>
        <w:color w:val="015728"/>
        <w:sz w:val="22"/>
        <w:szCs w:val="22"/>
        <w:lang w:val="en"/>
      </w:rPr>
      <w:t>al</w:t>
    </w:r>
    <w:r w:rsidRPr="00CB38B7">
      <w:rPr>
        <w:rFonts w:ascii="Arial Narrow" w:hAnsi="Arial Narrow"/>
        <w:color w:val="015728"/>
        <w:sz w:val="22"/>
        <w:szCs w:val="22"/>
        <w:lang w:val="en"/>
      </w:rPr>
      <w:t xml:space="preserve"> Management and Tourism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0FB" w:rsidRDefault="001220FB">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97104D"/>
    <w:multiLevelType w:val="singleLevel"/>
    <w:tmpl w:val="B682446A"/>
    <w:lvl w:ilvl="0">
      <w:start w:val="1"/>
      <w:numFmt w:val="decimal"/>
      <w:pStyle w:val="GridTable21"/>
      <w:lvlText w:val="[%1] "/>
      <w:lvlJc w:val="left"/>
      <w:pPr>
        <w:tabs>
          <w:tab w:val="num" w:pos="360"/>
        </w:tabs>
        <w:ind w:left="340" w:hanging="340"/>
      </w:pPr>
    </w:lvl>
  </w:abstractNum>
  <w:abstractNum w:abstractNumId="4"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5" w15:restartNumberingAfterBreak="0">
    <w:nsid w:val="12F8736D"/>
    <w:multiLevelType w:val="hybridMultilevel"/>
    <w:tmpl w:val="41F2608A"/>
    <w:lvl w:ilvl="0" w:tplc="0A1ADCC6">
      <w:start w:val="1"/>
      <w:numFmt w:val="decimal"/>
      <w:lvlText w:val="%1."/>
      <w:lvlJc w:val="left"/>
      <w:pPr>
        <w:tabs>
          <w:tab w:val="num" w:pos="720"/>
        </w:tabs>
        <w:ind w:left="720" w:hanging="360"/>
      </w:pPr>
      <w:rPr>
        <w:rFonts w:ascii="Arial Narrow" w:hAnsi="Arial Narrow" w:hint="default"/>
        <w:b/>
        <w:sz w:val="18"/>
        <w:szCs w:val="18"/>
      </w:rPr>
    </w:lvl>
    <w:lvl w:ilvl="1" w:tplc="04090005">
      <w:start w:val="1"/>
      <w:numFmt w:val="bullet"/>
      <w:lvlText w:val=""/>
      <w:lvlJc w:val="left"/>
      <w:pPr>
        <w:tabs>
          <w:tab w:val="num" w:pos="1440"/>
        </w:tabs>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0AB5DB5"/>
    <w:multiLevelType w:val="multilevel"/>
    <w:tmpl w:val="197E7D88"/>
    <w:lvl w:ilvl="0">
      <w:start w:val="1"/>
      <w:numFmt w:val="decimal"/>
      <w:pStyle w:val="Header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9"/>
  </w:num>
  <w:num w:numId="3">
    <w:abstractNumId w:val="8"/>
  </w:num>
  <w:num w:numId="4">
    <w:abstractNumId w:val="2"/>
  </w:num>
  <w:num w:numId="5">
    <w:abstractNumId w:val="10"/>
  </w:num>
  <w:num w:numId="6">
    <w:abstractNumId w:val="7"/>
  </w:num>
  <w:num w:numId="7">
    <w:abstractNumId w:val="3"/>
  </w:num>
  <w:num w:numId="8">
    <w:abstractNumId w:val="7"/>
  </w:num>
  <w:num w:numId="9">
    <w:abstractNumId w:val="7"/>
  </w:num>
  <w:num w:numId="10">
    <w:abstractNumId w:val="7"/>
  </w:num>
  <w:num w:numId="11">
    <w:abstractNumId w:val="7"/>
  </w:num>
  <w:num w:numId="12">
    <w:abstractNumId w:val="7"/>
  </w:num>
  <w:num w:numId="13">
    <w:abstractNumId w:val="5"/>
  </w:num>
  <w:num w:numId="14">
    <w:abstractNumId w:val="6"/>
  </w:num>
  <w:num w:numId="15">
    <w:abstractNumId w:val="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00"/>
  <w:drawingGridVerticalSpacing w:val="136"/>
  <w:displayHorizontalDrawingGridEvery w:val="0"/>
  <w:displayVerticalDrawingGridEvery w:val="0"/>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B67"/>
    <w:rsid w:val="0002000E"/>
    <w:rsid w:val="00027076"/>
    <w:rsid w:val="00047E3F"/>
    <w:rsid w:val="00051B51"/>
    <w:rsid w:val="00051B74"/>
    <w:rsid w:val="000615C3"/>
    <w:rsid w:val="00061F55"/>
    <w:rsid w:val="0008607F"/>
    <w:rsid w:val="00095652"/>
    <w:rsid w:val="00096B90"/>
    <w:rsid w:val="000A5A7F"/>
    <w:rsid w:val="000B03BE"/>
    <w:rsid w:val="001220FB"/>
    <w:rsid w:val="00132F2B"/>
    <w:rsid w:val="00140EE9"/>
    <w:rsid w:val="00143F0F"/>
    <w:rsid w:val="0015308D"/>
    <w:rsid w:val="0016403B"/>
    <w:rsid w:val="0018161C"/>
    <w:rsid w:val="001877E5"/>
    <w:rsid w:val="00195D30"/>
    <w:rsid w:val="001A1015"/>
    <w:rsid w:val="00216F30"/>
    <w:rsid w:val="002572EB"/>
    <w:rsid w:val="00263BD3"/>
    <w:rsid w:val="00282A3C"/>
    <w:rsid w:val="002A6479"/>
    <w:rsid w:val="002C1544"/>
    <w:rsid w:val="002C436E"/>
    <w:rsid w:val="002C567D"/>
    <w:rsid w:val="003056EF"/>
    <w:rsid w:val="00332C96"/>
    <w:rsid w:val="0034047F"/>
    <w:rsid w:val="003423D6"/>
    <w:rsid w:val="003653D5"/>
    <w:rsid w:val="00371896"/>
    <w:rsid w:val="0037564E"/>
    <w:rsid w:val="00385281"/>
    <w:rsid w:val="003A2E6C"/>
    <w:rsid w:val="003E693E"/>
    <w:rsid w:val="00443F9B"/>
    <w:rsid w:val="00451889"/>
    <w:rsid w:val="00460422"/>
    <w:rsid w:val="00465D9B"/>
    <w:rsid w:val="00467FD6"/>
    <w:rsid w:val="004742D6"/>
    <w:rsid w:val="00485D9C"/>
    <w:rsid w:val="004A5A70"/>
    <w:rsid w:val="004B6418"/>
    <w:rsid w:val="00514CBC"/>
    <w:rsid w:val="0057753F"/>
    <w:rsid w:val="0058232C"/>
    <w:rsid w:val="00582652"/>
    <w:rsid w:val="005910FE"/>
    <w:rsid w:val="005921C3"/>
    <w:rsid w:val="005A105B"/>
    <w:rsid w:val="005A5955"/>
    <w:rsid w:val="005E1CE3"/>
    <w:rsid w:val="005E1D75"/>
    <w:rsid w:val="005E2E16"/>
    <w:rsid w:val="00694029"/>
    <w:rsid w:val="006A1169"/>
    <w:rsid w:val="006A7A20"/>
    <w:rsid w:val="006B16E9"/>
    <w:rsid w:val="006B75FC"/>
    <w:rsid w:val="006F058A"/>
    <w:rsid w:val="006F15F7"/>
    <w:rsid w:val="00727CEB"/>
    <w:rsid w:val="00733B85"/>
    <w:rsid w:val="00736C76"/>
    <w:rsid w:val="007517EF"/>
    <w:rsid w:val="00752FF8"/>
    <w:rsid w:val="00786596"/>
    <w:rsid w:val="007A2BD7"/>
    <w:rsid w:val="007A4573"/>
    <w:rsid w:val="007A6353"/>
    <w:rsid w:val="007C5EBE"/>
    <w:rsid w:val="007D47E7"/>
    <w:rsid w:val="007F0D32"/>
    <w:rsid w:val="0080526C"/>
    <w:rsid w:val="00827138"/>
    <w:rsid w:val="00830CCE"/>
    <w:rsid w:val="00861BEB"/>
    <w:rsid w:val="00866AC6"/>
    <w:rsid w:val="0087241A"/>
    <w:rsid w:val="00893227"/>
    <w:rsid w:val="008C6836"/>
    <w:rsid w:val="00931D07"/>
    <w:rsid w:val="00933E07"/>
    <w:rsid w:val="009379D8"/>
    <w:rsid w:val="009403FA"/>
    <w:rsid w:val="00962E43"/>
    <w:rsid w:val="009D6B67"/>
    <w:rsid w:val="00A044D9"/>
    <w:rsid w:val="00A24445"/>
    <w:rsid w:val="00A36119"/>
    <w:rsid w:val="00A70350"/>
    <w:rsid w:val="00A849AC"/>
    <w:rsid w:val="00A92F5A"/>
    <w:rsid w:val="00A97D71"/>
    <w:rsid w:val="00AA1ADA"/>
    <w:rsid w:val="00AA395E"/>
    <w:rsid w:val="00B53BB0"/>
    <w:rsid w:val="00B95B39"/>
    <w:rsid w:val="00BD4BA2"/>
    <w:rsid w:val="00BE726A"/>
    <w:rsid w:val="00C13CEA"/>
    <w:rsid w:val="00C156A2"/>
    <w:rsid w:val="00C25EEF"/>
    <w:rsid w:val="00C524F8"/>
    <w:rsid w:val="00C6045A"/>
    <w:rsid w:val="00C93D84"/>
    <w:rsid w:val="00CA1447"/>
    <w:rsid w:val="00CB38B7"/>
    <w:rsid w:val="00CC2213"/>
    <w:rsid w:val="00CC6EDE"/>
    <w:rsid w:val="00CE513D"/>
    <w:rsid w:val="00D043C5"/>
    <w:rsid w:val="00D14891"/>
    <w:rsid w:val="00D81918"/>
    <w:rsid w:val="00DA48B4"/>
    <w:rsid w:val="00DB207D"/>
    <w:rsid w:val="00DB40CE"/>
    <w:rsid w:val="00DE2934"/>
    <w:rsid w:val="00DF61E1"/>
    <w:rsid w:val="00E01552"/>
    <w:rsid w:val="00E07F49"/>
    <w:rsid w:val="00E158B4"/>
    <w:rsid w:val="00E26B41"/>
    <w:rsid w:val="00E2726C"/>
    <w:rsid w:val="00E455D4"/>
    <w:rsid w:val="00E65AA5"/>
    <w:rsid w:val="00E875CA"/>
    <w:rsid w:val="00E9314B"/>
    <w:rsid w:val="00EA1437"/>
    <w:rsid w:val="00EA3CE5"/>
    <w:rsid w:val="00EF2BD3"/>
    <w:rsid w:val="00EF3F98"/>
    <w:rsid w:val="00EF71DF"/>
    <w:rsid w:val="00F03523"/>
    <w:rsid w:val="00F12245"/>
    <w:rsid w:val="00F2715D"/>
    <w:rsid w:val="00F45741"/>
    <w:rsid w:val="00F93BC8"/>
    <w:rsid w:val="00F966D6"/>
    <w:rsid w:val="00FA5582"/>
    <w:rsid w:val="00FF064F"/>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colormru v:ext="edit" colors="#300349,#9d89c0,#9d89a5,#180125,#9cf,#0c9"/>
    </o:shapedefaults>
    <o:shapelayout v:ext="edit">
      <o:idmap v:ext="edit" data="1"/>
    </o:shapelayout>
  </w:shapeDefaults>
  <w:decimalSymbol w:val="."/>
  <w:listSeparator w:val=","/>
  <w14:docId w14:val="416B9862"/>
  <w15:chartTrackingRefBased/>
  <w15:docId w15:val="{0201FB1F-E41E-4970-ABC6-9EC31CE6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sdException w:name="Smart Link Error" w:semiHidden="1" w:uiPriority="99" w:unhideWhenUsed="1"/>
  </w:latentStyles>
  <w:style w:type="paragraph" w:default="1" w:styleId="Normal">
    <w:name w:val="Normal"/>
    <w:next w:val="NormalIndent"/>
    <w:qFormat/>
    <w:rsid w:val="00786596"/>
    <w:pPr>
      <w:jc w:val="both"/>
    </w:pPr>
    <w:rPr>
      <w:lang w:val="en-GB"/>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pPr>
  </w:style>
  <w:style w:type="paragraph" w:customStyle="1" w:styleId="GridTable21">
    <w:name w:val="Grid Table 21"/>
    <w:basedOn w:val="Normal"/>
    <w:pPr>
      <w:numPr>
        <w:numId w:val="7"/>
      </w:numPr>
    </w:pPr>
  </w:style>
  <w:style w:type="paragraph" w:styleId="Footer">
    <w:name w:val="footer"/>
    <w:basedOn w:val="Normal"/>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rsid w:val="00385281"/>
    <w:pPr>
      <w:spacing w:after="120"/>
    </w:pPr>
    <w:rPr>
      <w:sz w:val="16"/>
      <w:szCs w:val="16"/>
    </w:rPr>
  </w:style>
  <w:style w:type="paragraph" w:customStyle="1" w:styleId="bib">
    <w:name w:val="bib"/>
    <w:basedOn w:val="Normal"/>
    <w:rsid w:val="00931D07"/>
    <w:pPr>
      <w:spacing w:before="100" w:beforeAutospacing="1" w:after="100" w:afterAutospacing="1"/>
      <w:ind w:hanging="240"/>
      <w:jc w:val="left"/>
    </w:pPr>
    <w:rPr>
      <w:sz w:val="24"/>
      <w:szCs w:val="24"/>
      <w:lang w:val="ro-RO" w:eastAsia="ro-RO"/>
    </w:rPr>
  </w:style>
  <w:style w:type="character" w:styleId="Emphasis">
    <w:name w:val="Emphasis"/>
    <w:qFormat/>
    <w:rsid w:val="00931D07"/>
    <w:rPr>
      <w:i/>
      <w:iCs/>
    </w:rPr>
  </w:style>
  <w:style w:type="character" w:customStyle="1" w:styleId="style61">
    <w:name w:val="style61"/>
    <w:rsid w:val="00931D07"/>
    <w:rPr>
      <w:b/>
      <w:bCs/>
      <w:i/>
      <w:iCs/>
      <w:color w:val="990000"/>
    </w:rPr>
  </w:style>
  <w:style w:type="character" w:styleId="Hyperlink">
    <w:name w:val="Hyperlink"/>
    <w:uiPriority w:val="99"/>
    <w:rsid w:val="00931D07"/>
    <w:rPr>
      <w:color w:val="0000FF"/>
      <w:u w:val="single"/>
    </w:rPr>
  </w:style>
  <w:style w:type="paragraph" w:customStyle="1" w:styleId="na">
    <w:name w:val="na"/>
    <w:basedOn w:val="Normal"/>
    <w:rsid w:val="00931D07"/>
    <w:pPr>
      <w:spacing w:before="100" w:beforeAutospacing="1" w:after="100" w:afterAutospacing="1"/>
      <w:jc w:val="left"/>
    </w:pPr>
    <w:rPr>
      <w:sz w:val="24"/>
      <w:szCs w:val="24"/>
      <w:lang w:val="ro-RO" w:eastAsia="ro-RO"/>
    </w:rPr>
  </w:style>
  <w:style w:type="paragraph" w:styleId="NormalWeb">
    <w:name w:val="Normal (Web)"/>
    <w:basedOn w:val="Normal"/>
    <w:uiPriority w:val="99"/>
    <w:rsid w:val="00931D07"/>
    <w:pPr>
      <w:spacing w:before="100" w:beforeAutospacing="1" w:after="100" w:afterAutospacing="1"/>
      <w:jc w:val="left"/>
    </w:pPr>
    <w:rPr>
      <w:sz w:val="24"/>
      <w:szCs w:val="24"/>
      <w:lang w:val="ro-RO" w:eastAsia="ro-RO"/>
    </w:rPr>
  </w:style>
  <w:style w:type="paragraph" w:customStyle="1" w:styleId="CharCharCharChar">
    <w:name w:val="Char Char Char Char"/>
    <w:basedOn w:val="Normal"/>
    <w:semiHidden/>
    <w:rsid w:val="00694029"/>
    <w:pPr>
      <w:bidi/>
      <w:spacing w:before="120" w:after="160" w:line="240" w:lineRule="exact"/>
      <w:ind w:firstLine="284"/>
      <w:jc w:val="center"/>
    </w:pPr>
    <w:rPr>
      <w:rFonts w:ascii="Arial" w:hAnsi="Arial" w:cs="Nazanin"/>
      <w:kern w:val="16"/>
      <w:sz w:val="28"/>
      <w:lang w:val="en-US" w:bidi="fa-IR"/>
    </w:rPr>
  </w:style>
  <w:style w:type="table" w:styleId="DarkList-Accent3">
    <w:name w:val="Dark List Accent 3"/>
    <w:basedOn w:val="TableNormal"/>
    <w:uiPriority w:val="61"/>
    <w:rsid w:val="0008607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0"/>
    <w:rsid w:val="00E875C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FollowedHyperlink">
    <w:name w:val="FollowedHyperlink"/>
    <w:rsid w:val="006A7A20"/>
    <w:rPr>
      <w:color w:val="954F72"/>
      <w:u w:val="single"/>
    </w:rPr>
  </w:style>
  <w:style w:type="paragraph" w:styleId="BodyText">
    <w:name w:val="Body Text"/>
    <w:basedOn w:val="Normal"/>
    <w:link w:val="BodyTextChar"/>
    <w:rsid w:val="00C524F8"/>
    <w:pPr>
      <w:spacing w:after="120"/>
    </w:pPr>
  </w:style>
  <w:style w:type="character" w:customStyle="1" w:styleId="BodyTextChar">
    <w:name w:val="Body Text Char"/>
    <w:link w:val="BodyText"/>
    <w:rsid w:val="00C524F8"/>
    <w:rPr>
      <w:lang w:eastAsia="en-US"/>
    </w:rPr>
  </w:style>
  <w:style w:type="paragraph" w:customStyle="1" w:styleId="Header1">
    <w:name w:val="Header 1"/>
    <w:basedOn w:val="Normal"/>
    <w:rsid w:val="00C524F8"/>
    <w:pPr>
      <w:numPr>
        <w:numId w:val="3"/>
      </w:numPr>
      <w:suppressAutoHyphens/>
      <w:spacing w:before="240" w:after="120" w:line="240" w:lineRule="exact"/>
      <w:ind w:left="357" w:hanging="357"/>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027396">
      <w:bodyDiv w:val="1"/>
      <w:marLeft w:val="0"/>
      <w:marRight w:val="0"/>
      <w:marTop w:val="0"/>
      <w:marBottom w:val="0"/>
      <w:divBdr>
        <w:top w:val="none" w:sz="0" w:space="0" w:color="auto"/>
        <w:left w:val="none" w:sz="0" w:space="0" w:color="auto"/>
        <w:bottom w:val="none" w:sz="0" w:space="0" w:color="auto"/>
        <w:right w:val="none" w:sz="0" w:space="0" w:color="auto"/>
      </w:divBdr>
      <w:divsChild>
        <w:div w:id="1246264278">
          <w:marLeft w:val="0"/>
          <w:marRight w:val="0"/>
          <w:marTop w:val="0"/>
          <w:marBottom w:val="0"/>
          <w:divBdr>
            <w:top w:val="none" w:sz="0" w:space="0" w:color="auto"/>
            <w:left w:val="none" w:sz="0" w:space="0" w:color="auto"/>
            <w:bottom w:val="none" w:sz="0" w:space="0" w:color="auto"/>
            <w:right w:val="none" w:sz="0" w:space="0" w:color="auto"/>
          </w:divBdr>
          <w:divsChild>
            <w:div w:id="228808455">
              <w:marLeft w:val="0"/>
              <w:marRight w:val="0"/>
              <w:marTop w:val="0"/>
              <w:marBottom w:val="0"/>
              <w:divBdr>
                <w:top w:val="none" w:sz="0" w:space="0" w:color="auto"/>
                <w:left w:val="none" w:sz="0" w:space="0" w:color="auto"/>
                <w:bottom w:val="none" w:sz="0" w:space="0" w:color="auto"/>
                <w:right w:val="none" w:sz="0" w:space="0" w:color="auto"/>
              </w:divBdr>
              <w:divsChild>
                <w:div w:id="3447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2096">
      <w:bodyDiv w:val="1"/>
      <w:marLeft w:val="0"/>
      <w:marRight w:val="0"/>
      <w:marTop w:val="0"/>
      <w:marBottom w:val="0"/>
      <w:divBdr>
        <w:top w:val="none" w:sz="0" w:space="0" w:color="auto"/>
        <w:left w:val="none" w:sz="0" w:space="0" w:color="auto"/>
        <w:bottom w:val="none" w:sz="0" w:space="0" w:color="auto"/>
        <w:right w:val="none" w:sz="0" w:space="0" w:color="auto"/>
      </w:divBdr>
      <w:divsChild>
        <w:div w:id="96588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77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7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5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jel/guide/jel.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cagomanualofstyle.org/tools_citationguide.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EF0351-F02F-45D7-BE22-135CAEE8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Informatica2005.dot</Template>
  <TotalTime>15</TotalTime>
  <Pages>5</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13052</CharactersWithSpaces>
  <SharedDoc>false</SharedDoc>
  <HLinks>
    <vt:vector size="12" baseType="variant">
      <vt:variant>
        <vt:i4>3014748</vt:i4>
      </vt:variant>
      <vt:variant>
        <vt:i4>6</vt:i4>
      </vt:variant>
      <vt:variant>
        <vt:i4>0</vt:i4>
      </vt:variant>
      <vt:variant>
        <vt:i4>5</vt:i4>
      </vt:variant>
      <vt:variant>
        <vt:lpwstr>http://www.chicagomanualofstyle.org/tools_citationguide.html</vt:lpwstr>
      </vt:variant>
      <vt:variant>
        <vt:lpwstr/>
      </vt:variant>
      <vt:variant>
        <vt:i4>5963777</vt:i4>
      </vt:variant>
      <vt:variant>
        <vt:i4>0</vt:i4>
      </vt:variant>
      <vt:variant>
        <vt:i4>0</vt:i4>
      </vt:variant>
      <vt:variant>
        <vt:i4>5</vt:i4>
      </vt:variant>
      <vt:variant>
        <vt:lpwstr>https://www.aeaweb.org/jel/guide/jel.php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 </dc:creator>
  <cp:keywords/>
  <cp:lastModifiedBy>Laura Ungureanu</cp:lastModifiedBy>
  <cp:revision>14</cp:revision>
  <cp:lastPrinted>1999-12-01T15:08:00Z</cp:lastPrinted>
  <dcterms:created xsi:type="dcterms:W3CDTF">2017-10-03T12:52:00Z</dcterms:created>
  <dcterms:modified xsi:type="dcterms:W3CDTF">2020-04-14T13:51:00Z</dcterms:modified>
</cp:coreProperties>
</file>